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DC6AD" w14:textId="77777777" w:rsidR="000216F0" w:rsidRPr="002769C0" w:rsidRDefault="002769C0">
      <w:pPr>
        <w:rPr>
          <w:b/>
          <w:i/>
          <w:sz w:val="28"/>
          <w:szCs w:val="28"/>
        </w:rPr>
      </w:pPr>
      <w:r w:rsidRPr="002769C0">
        <w:rPr>
          <w:b/>
          <w:sz w:val="28"/>
          <w:szCs w:val="28"/>
        </w:rPr>
        <w:t xml:space="preserve">PERCORSO FORMATIVO ADULTI AC 2020-2021, </w:t>
      </w:r>
      <w:r w:rsidRPr="002769C0">
        <w:rPr>
          <w:b/>
          <w:i/>
          <w:sz w:val="28"/>
          <w:szCs w:val="28"/>
        </w:rPr>
        <w:t>QUESTIONE DI SGUARDI</w:t>
      </w:r>
    </w:p>
    <w:p w14:paraId="6B0BBCB4" w14:textId="77777777" w:rsidR="00F11735" w:rsidRDefault="00F11735">
      <w:pPr>
        <w:rPr>
          <w:b/>
          <w:sz w:val="28"/>
          <w:szCs w:val="28"/>
        </w:rPr>
      </w:pPr>
    </w:p>
    <w:p w14:paraId="3C5327C6" w14:textId="77777777" w:rsidR="00E11E8B" w:rsidRDefault="00E11E8B">
      <w:pPr>
        <w:rPr>
          <w:b/>
          <w:sz w:val="28"/>
          <w:szCs w:val="28"/>
        </w:rPr>
      </w:pPr>
      <w:r>
        <w:rPr>
          <w:b/>
          <w:sz w:val="28"/>
          <w:szCs w:val="28"/>
        </w:rPr>
        <w:t>Prima tappa: SGUARDI CHE RILEGGONO</w:t>
      </w:r>
    </w:p>
    <w:p w14:paraId="5D299D70" w14:textId="77777777" w:rsidR="00D24614" w:rsidRPr="00434435" w:rsidRDefault="00D24614" w:rsidP="00D24614">
      <w:pPr>
        <w:spacing w:before="240"/>
        <w:rPr>
          <w:b/>
          <w:sz w:val="28"/>
          <w:szCs w:val="28"/>
        </w:rPr>
      </w:pPr>
      <w:r>
        <w:rPr>
          <w:b/>
          <w:sz w:val="28"/>
          <w:szCs w:val="28"/>
        </w:rPr>
        <w:t>Canto iniziale: Era un giorno come tanti altri e quel giorno Lui passò</w:t>
      </w:r>
    </w:p>
    <w:p w14:paraId="2089A89B" w14:textId="77777777" w:rsidR="00E11E8B" w:rsidRDefault="00E11E8B" w:rsidP="00D24614">
      <w:pPr>
        <w:spacing w:before="240"/>
        <w:rPr>
          <w:b/>
          <w:sz w:val="28"/>
          <w:szCs w:val="28"/>
        </w:rPr>
      </w:pPr>
      <w:r w:rsidRPr="00434435">
        <w:rPr>
          <w:b/>
          <w:sz w:val="28"/>
          <w:szCs w:val="28"/>
        </w:rPr>
        <w:t>IN PREGHIERA</w:t>
      </w:r>
    </w:p>
    <w:p w14:paraId="5C1610C2" w14:textId="77777777" w:rsidR="00CE5F32" w:rsidRDefault="00CE5F32" w:rsidP="00F11735">
      <w:pPr>
        <w:spacing w:after="0"/>
        <w:rPr>
          <w:sz w:val="28"/>
          <w:szCs w:val="28"/>
        </w:rPr>
      </w:pPr>
      <w:r>
        <w:rPr>
          <w:sz w:val="28"/>
          <w:szCs w:val="28"/>
        </w:rPr>
        <w:t>Con i tuoi occhi, Signore,</w:t>
      </w:r>
    </w:p>
    <w:p w14:paraId="558DC322" w14:textId="77777777" w:rsidR="00CE5F32" w:rsidRDefault="00CE5F32" w:rsidP="00F11735">
      <w:pPr>
        <w:spacing w:after="0"/>
        <w:rPr>
          <w:sz w:val="28"/>
          <w:szCs w:val="28"/>
        </w:rPr>
      </w:pPr>
      <w:r>
        <w:rPr>
          <w:sz w:val="28"/>
          <w:szCs w:val="28"/>
        </w:rPr>
        <w:t>guarderò dentro di me,</w:t>
      </w:r>
    </w:p>
    <w:p w14:paraId="3A83D554" w14:textId="77777777" w:rsidR="00CE5F32" w:rsidRDefault="00CE5F32" w:rsidP="00F11735">
      <w:pPr>
        <w:spacing w:after="0"/>
        <w:rPr>
          <w:sz w:val="28"/>
          <w:szCs w:val="28"/>
        </w:rPr>
      </w:pPr>
      <w:r>
        <w:rPr>
          <w:sz w:val="28"/>
          <w:szCs w:val="28"/>
        </w:rPr>
        <w:t>perché tu mi conosci meglio di me</w:t>
      </w:r>
    </w:p>
    <w:p w14:paraId="6E9BD985" w14:textId="77777777" w:rsidR="00CE5F32" w:rsidRDefault="00CE5F32" w:rsidP="00F11735">
      <w:pPr>
        <w:spacing w:after="0"/>
        <w:rPr>
          <w:sz w:val="28"/>
          <w:szCs w:val="28"/>
        </w:rPr>
      </w:pPr>
      <w:r>
        <w:rPr>
          <w:sz w:val="28"/>
          <w:szCs w:val="28"/>
        </w:rPr>
        <w:t>e non ti sono nascosti i miei pensieri.</w:t>
      </w:r>
    </w:p>
    <w:p w14:paraId="6BF4B3A2" w14:textId="77777777" w:rsidR="00926955" w:rsidRDefault="00926955" w:rsidP="00F11735">
      <w:pPr>
        <w:spacing w:after="0"/>
        <w:rPr>
          <w:sz w:val="28"/>
          <w:szCs w:val="28"/>
        </w:rPr>
      </w:pPr>
    </w:p>
    <w:p w14:paraId="259C327B" w14:textId="77777777" w:rsidR="00CE5F32" w:rsidRDefault="00CE5F32" w:rsidP="00F11735">
      <w:pPr>
        <w:spacing w:after="0"/>
        <w:rPr>
          <w:sz w:val="28"/>
          <w:szCs w:val="28"/>
        </w:rPr>
      </w:pPr>
      <w:r>
        <w:rPr>
          <w:sz w:val="28"/>
          <w:szCs w:val="28"/>
        </w:rPr>
        <w:t>Dimentico del male,</w:t>
      </w:r>
    </w:p>
    <w:p w14:paraId="7449706C" w14:textId="77777777" w:rsidR="00CE5F32" w:rsidRDefault="00CE5F32" w:rsidP="00F11735">
      <w:pPr>
        <w:spacing w:after="0"/>
        <w:rPr>
          <w:sz w:val="28"/>
          <w:szCs w:val="28"/>
        </w:rPr>
      </w:pPr>
      <w:r>
        <w:rPr>
          <w:sz w:val="28"/>
          <w:szCs w:val="28"/>
        </w:rPr>
        <w:t>Tu hai memoria solo del bene che è nel mio cuore.</w:t>
      </w:r>
    </w:p>
    <w:p w14:paraId="406AD3F9" w14:textId="77777777" w:rsidR="00CE5F32" w:rsidRDefault="00434435" w:rsidP="00F11735">
      <w:pPr>
        <w:spacing w:after="0"/>
        <w:rPr>
          <w:sz w:val="28"/>
          <w:szCs w:val="28"/>
        </w:rPr>
      </w:pPr>
      <w:r>
        <w:rPr>
          <w:sz w:val="28"/>
          <w:szCs w:val="28"/>
        </w:rPr>
        <w:t>Un fascio di luc</w:t>
      </w:r>
      <w:r w:rsidR="00CE5F32">
        <w:rPr>
          <w:sz w:val="28"/>
          <w:szCs w:val="28"/>
        </w:rPr>
        <w:t>e mi attraversa</w:t>
      </w:r>
      <w:r>
        <w:rPr>
          <w:sz w:val="28"/>
          <w:szCs w:val="28"/>
        </w:rPr>
        <w:t>,</w:t>
      </w:r>
    </w:p>
    <w:p w14:paraId="5D52D14B" w14:textId="77777777" w:rsidR="00434435" w:rsidRDefault="00434435" w:rsidP="00F11735">
      <w:pPr>
        <w:spacing w:after="0"/>
        <w:rPr>
          <w:sz w:val="28"/>
          <w:szCs w:val="28"/>
        </w:rPr>
      </w:pPr>
      <w:r>
        <w:rPr>
          <w:sz w:val="28"/>
          <w:szCs w:val="28"/>
        </w:rPr>
        <w:t>mi scalda nell’intimo.</w:t>
      </w:r>
    </w:p>
    <w:p w14:paraId="4D342248" w14:textId="77777777" w:rsidR="00434435" w:rsidRDefault="00434435" w:rsidP="00F11735">
      <w:pPr>
        <w:spacing w:after="0"/>
        <w:rPr>
          <w:sz w:val="28"/>
          <w:szCs w:val="28"/>
        </w:rPr>
      </w:pPr>
      <w:r>
        <w:rPr>
          <w:sz w:val="28"/>
          <w:szCs w:val="28"/>
        </w:rPr>
        <w:t>L’arpicordo interiore intona</w:t>
      </w:r>
    </w:p>
    <w:p w14:paraId="6413FD8B" w14:textId="77777777" w:rsidR="00434435" w:rsidRDefault="00434435" w:rsidP="00F11735">
      <w:pPr>
        <w:spacing w:after="0"/>
        <w:rPr>
          <w:sz w:val="28"/>
          <w:szCs w:val="28"/>
        </w:rPr>
      </w:pPr>
      <w:r>
        <w:rPr>
          <w:sz w:val="28"/>
          <w:szCs w:val="28"/>
        </w:rPr>
        <w:t>Un’eterna melodia</w:t>
      </w:r>
    </w:p>
    <w:p w14:paraId="6DF2B215" w14:textId="77777777" w:rsidR="00434435" w:rsidRDefault="00434435" w:rsidP="00F11735">
      <w:pPr>
        <w:spacing w:after="0"/>
        <w:rPr>
          <w:sz w:val="28"/>
          <w:szCs w:val="28"/>
        </w:rPr>
      </w:pPr>
      <w:r>
        <w:rPr>
          <w:sz w:val="28"/>
          <w:szCs w:val="28"/>
        </w:rPr>
        <w:t>E si illuminano inaspettati sentieri.</w:t>
      </w:r>
    </w:p>
    <w:p w14:paraId="12A6C1BF" w14:textId="77777777" w:rsidR="00434435" w:rsidRDefault="00434435" w:rsidP="00CE5F32">
      <w:pPr>
        <w:rPr>
          <w:sz w:val="28"/>
          <w:szCs w:val="28"/>
        </w:rPr>
      </w:pPr>
    </w:p>
    <w:p w14:paraId="22638871" w14:textId="77777777" w:rsidR="00434435" w:rsidRDefault="00434435" w:rsidP="00F11735">
      <w:pPr>
        <w:spacing w:after="0"/>
        <w:rPr>
          <w:sz w:val="28"/>
          <w:szCs w:val="28"/>
        </w:rPr>
      </w:pPr>
      <w:r>
        <w:rPr>
          <w:sz w:val="28"/>
          <w:szCs w:val="28"/>
        </w:rPr>
        <w:t>E mi stupisci</w:t>
      </w:r>
    </w:p>
    <w:p w14:paraId="5F761889" w14:textId="77777777" w:rsidR="00434435" w:rsidRDefault="00434435" w:rsidP="00F11735">
      <w:pPr>
        <w:spacing w:after="0"/>
        <w:rPr>
          <w:sz w:val="28"/>
          <w:szCs w:val="28"/>
        </w:rPr>
      </w:pPr>
      <w:r>
        <w:rPr>
          <w:sz w:val="28"/>
          <w:szCs w:val="28"/>
        </w:rPr>
        <w:t>Perché sotto il tuo sguardo</w:t>
      </w:r>
    </w:p>
    <w:p w14:paraId="50983688" w14:textId="77777777" w:rsidR="00434435" w:rsidRDefault="00434435" w:rsidP="00F11735">
      <w:pPr>
        <w:spacing w:after="0"/>
        <w:rPr>
          <w:sz w:val="28"/>
          <w:szCs w:val="28"/>
        </w:rPr>
      </w:pPr>
      <w:r>
        <w:rPr>
          <w:sz w:val="28"/>
          <w:szCs w:val="28"/>
        </w:rPr>
        <w:t xml:space="preserve">Imparo a mettere insieme </w:t>
      </w:r>
    </w:p>
    <w:p w14:paraId="7A70D56C" w14:textId="77777777" w:rsidR="00434435" w:rsidRDefault="00434435" w:rsidP="00F11735">
      <w:pPr>
        <w:spacing w:after="0"/>
        <w:rPr>
          <w:sz w:val="28"/>
          <w:szCs w:val="28"/>
        </w:rPr>
      </w:pPr>
      <w:r>
        <w:rPr>
          <w:sz w:val="28"/>
          <w:szCs w:val="28"/>
        </w:rPr>
        <w:t>i cocci della mia vita</w:t>
      </w:r>
    </w:p>
    <w:p w14:paraId="55B87E27" w14:textId="77777777" w:rsidR="00434435" w:rsidRDefault="00434435" w:rsidP="00F11735">
      <w:pPr>
        <w:spacing w:after="0"/>
        <w:rPr>
          <w:sz w:val="28"/>
          <w:szCs w:val="28"/>
        </w:rPr>
      </w:pPr>
      <w:r>
        <w:rPr>
          <w:sz w:val="28"/>
          <w:szCs w:val="28"/>
        </w:rPr>
        <w:t>e alla luce dei tuoi occhi</w:t>
      </w:r>
    </w:p>
    <w:p w14:paraId="21CC89FE" w14:textId="77777777" w:rsidR="00434435" w:rsidRDefault="00434435" w:rsidP="00F11735">
      <w:pPr>
        <w:spacing w:after="0"/>
        <w:rPr>
          <w:sz w:val="28"/>
          <w:szCs w:val="28"/>
        </w:rPr>
      </w:pPr>
      <w:r>
        <w:rPr>
          <w:sz w:val="28"/>
          <w:szCs w:val="28"/>
        </w:rPr>
        <w:t>vedo spazi infiniti e terre senza confini,</w:t>
      </w:r>
    </w:p>
    <w:p w14:paraId="3ED6975C" w14:textId="77777777" w:rsidR="00434435" w:rsidRDefault="00434435" w:rsidP="00F11735">
      <w:pPr>
        <w:spacing w:after="0"/>
        <w:rPr>
          <w:sz w:val="28"/>
          <w:szCs w:val="28"/>
        </w:rPr>
      </w:pPr>
      <w:r>
        <w:rPr>
          <w:sz w:val="28"/>
          <w:szCs w:val="28"/>
        </w:rPr>
        <w:t>vedo mani tese e volti che implorano</w:t>
      </w:r>
    </w:p>
    <w:p w14:paraId="49798634" w14:textId="77777777" w:rsidR="00434435" w:rsidRDefault="00434435" w:rsidP="00F11735">
      <w:pPr>
        <w:spacing w:after="0"/>
        <w:rPr>
          <w:sz w:val="28"/>
          <w:szCs w:val="28"/>
        </w:rPr>
      </w:pPr>
      <w:r>
        <w:rPr>
          <w:sz w:val="28"/>
          <w:szCs w:val="28"/>
        </w:rPr>
        <w:t xml:space="preserve">bene, pace, </w:t>
      </w:r>
      <w:proofErr w:type="gramStart"/>
      <w:r>
        <w:rPr>
          <w:sz w:val="28"/>
          <w:szCs w:val="28"/>
        </w:rPr>
        <w:t>giustizia ,</w:t>
      </w:r>
      <w:proofErr w:type="gramEnd"/>
      <w:r>
        <w:rPr>
          <w:sz w:val="28"/>
          <w:szCs w:val="28"/>
        </w:rPr>
        <w:t xml:space="preserve"> fraternità……</w:t>
      </w:r>
    </w:p>
    <w:p w14:paraId="561E544D" w14:textId="77777777" w:rsidR="00434435" w:rsidRDefault="00434435" w:rsidP="00F11735">
      <w:pPr>
        <w:spacing w:after="0"/>
        <w:rPr>
          <w:sz w:val="28"/>
          <w:szCs w:val="28"/>
        </w:rPr>
      </w:pPr>
    </w:p>
    <w:p w14:paraId="6494FEE3" w14:textId="77777777" w:rsidR="00434435" w:rsidRDefault="00434435" w:rsidP="00F11735">
      <w:pPr>
        <w:spacing w:after="0"/>
        <w:rPr>
          <w:sz w:val="28"/>
          <w:szCs w:val="28"/>
        </w:rPr>
      </w:pPr>
      <w:r>
        <w:rPr>
          <w:sz w:val="28"/>
          <w:szCs w:val="28"/>
        </w:rPr>
        <w:t>Con i tuoi occhi, Signore,</w:t>
      </w:r>
    </w:p>
    <w:p w14:paraId="43034067" w14:textId="77777777" w:rsidR="00434435" w:rsidRDefault="00434435" w:rsidP="00F11735">
      <w:pPr>
        <w:spacing w:after="0"/>
        <w:rPr>
          <w:sz w:val="28"/>
          <w:szCs w:val="28"/>
        </w:rPr>
      </w:pPr>
      <w:r>
        <w:rPr>
          <w:sz w:val="28"/>
          <w:szCs w:val="28"/>
        </w:rPr>
        <w:t>guarderò dentro di me,</w:t>
      </w:r>
    </w:p>
    <w:p w14:paraId="6ECA8582" w14:textId="77777777" w:rsidR="00434435" w:rsidRDefault="00434435" w:rsidP="00F11735">
      <w:pPr>
        <w:spacing w:after="0"/>
        <w:rPr>
          <w:sz w:val="28"/>
          <w:szCs w:val="28"/>
        </w:rPr>
      </w:pPr>
      <w:r>
        <w:rPr>
          <w:sz w:val="28"/>
          <w:szCs w:val="28"/>
        </w:rPr>
        <w:t>perché non si spenga mai in me</w:t>
      </w:r>
    </w:p>
    <w:p w14:paraId="6A70C11D" w14:textId="77777777" w:rsidR="00434435" w:rsidRDefault="00434435" w:rsidP="00F11735">
      <w:pPr>
        <w:spacing w:after="0"/>
        <w:rPr>
          <w:sz w:val="28"/>
          <w:szCs w:val="28"/>
        </w:rPr>
      </w:pPr>
      <w:r>
        <w:rPr>
          <w:sz w:val="28"/>
          <w:szCs w:val="28"/>
        </w:rPr>
        <w:t>questa sete della tua eterna amicizia</w:t>
      </w:r>
    </w:p>
    <w:p w14:paraId="02AD5D2A" w14:textId="77777777" w:rsidR="00434435" w:rsidRDefault="00434435" w:rsidP="00F11735">
      <w:pPr>
        <w:spacing w:after="0"/>
        <w:rPr>
          <w:sz w:val="28"/>
          <w:szCs w:val="28"/>
        </w:rPr>
      </w:pPr>
      <w:r>
        <w:rPr>
          <w:sz w:val="28"/>
          <w:szCs w:val="28"/>
        </w:rPr>
        <w:t>e l’ardore della missione.</w:t>
      </w:r>
    </w:p>
    <w:p w14:paraId="4FDBCFC0" w14:textId="77777777" w:rsidR="00434435" w:rsidRDefault="00434435" w:rsidP="00CE5F32">
      <w:pPr>
        <w:rPr>
          <w:sz w:val="28"/>
          <w:szCs w:val="28"/>
        </w:rPr>
      </w:pPr>
    </w:p>
    <w:p w14:paraId="3EBDDB22" w14:textId="77777777" w:rsidR="00434435" w:rsidRDefault="00434435" w:rsidP="00CE5F32">
      <w:pPr>
        <w:rPr>
          <w:b/>
          <w:sz w:val="28"/>
          <w:szCs w:val="28"/>
        </w:rPr>
      </w:pPr>
      <w:r w:rsidRPr="00434435">
        <w:rPr>
          <w:b/>
          <w:sz w:val="28"/>
          <w:szCs w:val="28"/>
        </w:rPr>
        <w:t>LA VITA SI RACCONTA</w:t>
      </w:r>
    </w:p>
    <w:p w14:paraId="148C84CA" w14:textId="77777777" w:rsidR="00F06572" w:rsidRPr="00F06572" w:rsidRDefault="00F06572" w:rsidP="00CE5F32">
      <w:pPr>
        <w:rPr>
          <w:b/>
          <w:sz w:val="28"/>
          <w:szCs w:val="28"/>
        </w:rPr>
      </w:pPr>
      <w:r w:rsidRPr="00F06572">
        <w:rPr>
          <w:b/>
          <w:sz w:val="28"/>
          <w:szCs w:val="28"/>
        </w:rPr>
        <w:t>Proviamo ad usare il taccuino?</w:t>
      </w:r>
    </w:p>
    <w:p w14:paraId="6DCF0043" w14:textId="77777777" w:rsidR="00CE549A" w:rsidRDefault="00CE549A" w:rsidP="00D24614">
      <w:pPr>
        <w:jc w:val="both"/>
        <w:rPr>
          <w:sz w:val="28"/>
          <w:szCs w:val="28"/>
        </w:rPr>
      </w:pPr>
      <w:r w:rsidRPr="00CE549A">
        <w:rPr>
          <w:sz w:val="28"/>
          <w:szCs w:val="28"/>
        </w:rPr>
        <w:t xml:space="preserve">La nostra vita quotidiana si snoda all’interno di più reti relazionali (famiglia, </w:t>
      </w:r>
      <w:r>
        <w:rPr>
          <w:sz w:val="28"/>
          <w:szCs w:val="28"/>
        </w:rPr>
        <w:t xml:space="preserve">lavoro, parrocchia, </w:t>
      </w:r>
      <w:r w:rsidRPr="00CE549A">
        <w:rPr>
          <w:sz w:val="28"/>
          <w:szCs w:val="28"/>
        </w:rPr>
        <w:t>associazione, ami</w:t>
      </w:r>
      <w:r>
        <w:rPr>
          <w:sz w:val="28"/>
          <w:szCs w:val="28"/>
        </w:rPr>
        <w:t>ci….</w:t>
      </w:r>
      <w:r w:rsidRPr="00CE549A">
        <w:rPr>
          <w:sz w:val="28"/>
          <w:szCs w:val="28"/>
        </w:rPr>
        <w:t xml:space="preserve">), in ciascuna della quale assumiamo diverse prospettive e ruoli diversi. Se solo consideriamo la nostra famiglia, ci accorgiamo di </w:t>
      </w:r>
      <w:r w:rsidRPr="00CE549A">
        <w:rPr>
          <w:sz w:val="28"/>
          <w:szCs w:val="28"/>
        </w:rPr>
        <w:lastRenderedPageBreak/>
        <w:t>essere ad un tempo fig</w:t>
      </w:r>
      <w:r w:rsidR="00CA1FA2">
        <w:rPr>
          <w:sz w:val="28"/>
          <w:szCs w:val="28"/>
        </w:rPr>
        <w:t>li, sorelle e fratelli, in molti casi</w:t>
      </w:r>
      <w:r>
        <w:rPr>
          <w:sz w:val="28"/>
          <w:szCs w:val="28"/>
        </w:rPr>
        <w:t xml:space="preserve"> sposi, genitori o, addirittura,</w:t>
      </w:r>
      <w:r w:rsidRPr="00CE549A">
        <w:rPr>
          <w:sz w:val="28"/>
          <w:szCs w:val="28"/>
        </w:rPr>
        <w:t xml:space="preserve"> nonni. La nostra esistenza, pertanto, ci chiede di vivere i legami dai diversi punti di vista che compongono la nostra identità plurale. </w:t>
      </w:r>
    </w:p>
    <w:p w14:paraId="394A0419" w14:textId="2A04C8A6" w:rsidR="0077357A" w:rsidRDefault="00CE549A" w:rsidP="00D24614">
      <w:pPr>
        <w:jc w:val="both"/>
        <w:rPr>
          <w:sz w:val="28"/>
          <w:szCs w:val="28"/>
        </w:rPr>
      </w:pPr>
      <w:r w:rsidRPr="00CE549A">
        <w:rPr>
          <w:sz w:val="28"/>
          <w:szCs w:val="28"/>
        </w:rPr>
        <w:t>Analizziamo questa pluralità di prospet</w:t>
      </w:r>
      <w:r>
        <w:rPr>
          <w:sz w:val="28"/>
          <w:szCs w:val="28"/>
        </w:rPr>
        <w:t xml:space="preserve">tive che viviamo, </w:t>
      </w:r>
      <w:r w:rsidR="00CA1FA2">
        <w:rPr>
          <w:sz w:val="28"/>
          <w:szCs w:val="28"/>
        </w:rPr>
        <w:t xml:space="preserve">mettendole a fuoco una alla volta e </w:t>
      </w:r>
      <w:r w:rsidRPr="00CE549A">
        <w:rPr>
          <w:sz w:val="28"/>
          <w:szCs w:val="28"/>
        </w:rPr>
        <w:t>provando a rileggere una nostr</w:t>
      </w:r>
      <w:r w:rsidR="00CA1FA2">
        <w:rPr>
          <w:sz w:val="28"/>
          <w:szCs w:val="28"/>
        </w:rPr>
        <w:t>a giornata-tipo</w:t>
      </w:r>
      <w:r w:rsidRPr="00CE549A">
        <w:rPr>
          <w:sz w:val="28"/>
          <w:szCs w:val="28"/>
        </w:rPr>
        <w:t>: da fi</w:t>
      </w:r>
      <w:r w:rsidR="00CA1FA2">
        <w:rPr>
          <w:sz w:val="28"/>
          <w:szCs w:val="28"/>
        </w:rPr>
        <w:t>gli, da lavoratori, genitori</w:t>
      </w:r>
      <w:r w:rsidRPr="00CE549A">
        <w:rPr>
          <w:sz w:val="28"/>
          <w:szCs w:val="28"/>
        </w:rPr>
        <w:t xml:space="preserve">, da </w:t>
      </w:r>
      <w:r w:rsidR="00D24614">
        <w:rPr>
          <w:sz w:val="28"/>
          <w:szCs w:val="28"/>
        </w:rPr>
        <w:t>volontario… A</w:t>
      </w:r>
      <w:r w:rsidRPr="00D24614">
        <w:rPr>
          <w:sz w:val="28"/>
          <w:szCs w:val="28"/>
        </w:rPr>
        <w:t>ppuntiamo sul taccuin</w:t>
      </w:r>
      <w:r w:rsidR="00CA1FA2" w:rsidRPr="00D24614">
        <w:rPr>
          <w:sz w:val="28"/>
          <w:szCs w:val="28"/>
        </w:rPr>
        <w:t>o i diversi sguardi</w:t>
      </w:r>
      <w:r w:rsidR="00F06572" w:rsidRPr="00D24614">
        <w:rPr>
          <w:sz w:val="28"/>
          <w:szCs w:val="28"/>
        </w:rPr>
        <w:t xml:space="preserve"> che assumiamo</w:t>
      </w:r>
      <w:r w:rsidR="005704D7">
        <w:rPr>
          <w:sz w:val="28"/>
          <w:szCs w:val="28"/>
        </w:rPr>
        <w:t xml:space="preserve"> e</w:t>
      </w:r>
      <w:r w:rsidR="00D24614">
        <w:rPr>
          <w:sz w:val="28"/>
          <w:szCs w:val="28"/>
        </w:rPr>
        <w:t xml:space="preserve"> </w:t>
      </w:r>
      <w:r w:rsidR="00F11735" w:rsidRPr="00D24614">
        <w:rPr>
          <w:sz w:val="28"/>
          <w:szCs w:val="28"/>
        </w:rPr>
        <w:t>quello che percepiamo</w:t>
      </w:r>
      <w:r w:rsidR="00926955" w:rsidRPr="00D24614">
        <w:rPr>
          <w:sz w:val="28"/>
          <w:szCs w:val="28"/>
        </w:rPr>
        <w:t xml:space="preserve"> di</w:t>
      </w:r>
      <w:r w:rsidR="00F11735" w:rsidRPr="00D24614">
        <w:rPr>
          <w:sz w:val="28"/>
          <w:szCs w:val="28"/>
        </w:rPr>
        <w:t xml:space="preserve"> questo nostro tempo così particolare</w:t>
      </w:r>
      <w:r w:rsidR="009928AF">
        <w:rPr>
          <w:sz w:val="28"/>
          <w:szCs w:val="28"/>
        </w:rPr>
        <w:t xml:space="preserve"> </w:t>
      </w:r>
      <w:r w:rsidR="00F11735" w:rsidRPr="00D24614">
        <w:rPr>
          <w:sz w:val="28"/>
          <w:szCs w:val="28"/>
        </w:rPr>
        <w:t xml:space="preserve"> nelle diverse prospettive.</w:t>
      </w:r>
      <w:r w:rsidRPr="00CE549A">
        <w:rPr>
          <w:sz w:val="28"/>
          <w:szCs w:val="28"/>
        </w:rPr>
        <w:t xml:space="preserve"> </w:t>
      </w:r>
    </w:p>
    <w:p w14:paraId="678C135D" w14:textId="77777777" w:rsidR="00CE549A" w:rsidRDefault="00CE549A" w:rsidP="00CE5F32">
      <w:pPr>
        <w:rPr>
          <w:sz w:val="28"/>
          <w:szCs w:val="28"/>
        </w:rPr>
      </w:pPr>
      <w:r w:rsidRPr="00CE549A">
        <w:rPr>
          <w:sz w:val="28"/>
          <w:szCs w:val="28"/>
        </w:rPr>
        <w:t>Condividiamo in gruppo quanto rif</w:t>
      </w:r>
      <w:r w:rsidR="00F06572">
        <w:rPr>
          <w:sz w:val="28"/>
          <w:szCs w:val="28"/>
        </w:rPr>
        <w:t>lettuto,</w:t>
      </w:r>
      <w:r w:rsidRPr="00CE549A">
        <w:rPr>
          <w:sz w:val="28"/>
          <w:szCs w:val="28"/>
        </w:rPr>
        <w:t xml:space="preserve"> raccontando le gioie e le fatic</w:t>
      </w:r>
      <w:r w:rsidR="00CA1FA2">
        <w:rPr>
          <w:sz w:val="28"/>
          <w:szCs w:val="28"/>
        </w:rPr>
        <w:t xml:space="preserve">he. </w:t>
      </w:r>
    </w:p>
    <w:p w14:paraId="03CFC04A" w14:textId="77777777" w:rsidR="00182DCA" w:rsidRPr="00182DCA" w:rsidRDefault="00182DCA" w:rsidP="00CE5F32">
      <w:pPr>
        <w:rPr>
          <w:i/>
          <w:sz w:val="28"/>
          <w:szCs w:val="28"/>
        </w:rPr>
      </w:pPr>
    </w:p>
    <w:p w14:paraId="541080C4" w14:textId="77777777" w:rsidR="00F06572" w:rsidRDefault="00F06572" w:rsidP="00CE5F32">
      <w:pPr>
        <w:rPr>
          <w:b/>
          <w:sz w:val="28"/>
          <w:szCs w:val="28"/>
        </w:rPr>
      </w:pPr>
      <w:r w:rsidRPr="00F06572">
        <w:rPr>
          <w:b/>
          <w:sz w:val="28"/>
          <w:szCs w:val="28"/>
        </w:rPr>
        <w:t>LA PAROLA ILLUMINA</w:t>
      </w:r>
    </w:p>
    <w:p w14:paraId="1828CDA6" w14:textId="77777777" w:rsidR="00D24614" w:rsidRDefault="00D24614" w:rsidP="00CE5F32">
      <w:pPr>
        <w:rPr>
          <w:b/>
          <w:sz w:val="28"/>
          <w:szCs w:val="28"/>
        </w:rPr>
      </w:pPr>
      <w:r>
        <w:rPr>
          <w:b/>
          <w:sz w:val="28"/>
          <w:szCs w:val="28"/>
        </w:rPr>
        <w:t>Dal Vangelo secondo Luca (24,13-35)</w:t>
      </w:r>
    </w:p>
    <w:tbl>
      <w:tblPr>
        <w:tblW w:w="5000" w:type="pct"/>
        <w:tblCellSpacing w:w="75" w:type="dxa"/>
        <w:tblInd w:w="-284" w:type="dxa"/>
        <w:tblCellMar>
          <w:top w:w="15" w:type="dxa"/>
          <w:left w:w="15" w:type="dxa"/>
          <w:bottom w:w="15" w:type="dxa"/>
          <w:right w:w="15" w:type="dxa"/>
        </w:tblCellMar>
        <w:tblLook w:val="04A0" w:firstRow="1" w:lastRow="0" w:firstColumn="1" w:lastColumn="0" w:noHBand="0" w:noVBand="1"/>
      </w:tblPr>
      <w:tblGrid>
        <w:gridCol w:w="9922"/>
      </w:tblGrid>
      <w:tr w:rsidR="00F11735" w:rsidRPr="009D71EF" w14:paraId="09AE2828" w14:textId="77777777" w:rsidTr="00926955">
        <w:trPr>
          <w:trHeight w:val="70"/>
          <w:tblCellSpacing w:w="75" w:type="dxa"/>
        </w:trPr>
        <w:tc>
          <w:tcPr>
            <w:tcW w:w="4848" w:type="pct"/>
          </w:tcPr>
          <w:tbl>
            <w:tblPr>
              <w:tblW w:w="9758" w:type="dxa"/>
              <w:tblCellSpacing w:w="75" w:type="dxa"/>
              <w:tblCellMar>
                <w:top w:w="15" w:type="dxa"/>
                <w:left w:w="15" w:type="dxa"/>
                <w:bottom w:w="15" w:type="dxa"/>
                <w:right w:w="15" w:type="dxa"/>
              </w:tblCellMar>
              <w:tblLook w:val="04A0" w:firstRow="1" w:lastRow="0" w:firstColumn="1" w:lastColumn="0" w:noHBand="0" w:noVBand="1"/>
            </w:tblPr>
            <w:tblGrid>
              <w:gridCol w:w="9758"/>
            </w:tblGrid>
            <w:tr w:rsidR="00FA2396" w:rsidRPr="00FA2396" w14:paraId="1A43B572" w14:textId="77777777" w:rsidTr="005704D7">
              <w:trPr>
                <w:tblCellSpacing w:w="75" w:type="dxa"/>
              </w:trPr>
              <w:tc>
                <w:tcPr>
                  <w:tcW w:w="4846" w:type="pct"/>
                  <w:hideMark/>
                </w:tcPr>
                <w:p w14:paraId="7066291A" w14:textId="77777777" w:rsidR="00FA2396" w:rsidRPr="00FA2396" w:rsidRDefault="00FA2396" w:rsidP="00FA2396">
                  <w:pPr>
                    <w:spacing w:after="0"/>
                    <w:ind w:firstLine="300"/>
                    <w:jc w:val="both"/>
                    <w:rPr>
                      <w:rFonts w:eastAsia="Times New Roman" w:cstheme="minorHAnsi"/>
                      <w:color w:val="222222"/>
                      <w:sz w:val="28"/>
                      <w:szCs w:val="28"/>
                      <w:lang w:eastAsia="it-IT"/>
                    </w:rPr>
                  </w:pPr>
                  <w:r w:rsidRPr="00FA2396">
                    <w:rPr>
                      <w:rFonts w:eastAsia="Times New Roman" w:cstheme="minorHAnsi"/>
                      <w:color w:val="990000"/>
                      <w:sz w:val="28"/>
                      <w:szCs w:val="28"/>
                      <w:vertAlign w:val="superscript"/>
                      <w:lang w:eastAsia="it-IT"/>
                    </w:rPr>
                    <w:t>13</w:t>
                  </w:r>
                  <w:r w:rsidRPr="00FA2396">
                    <w:rPr>
                      <w:rFonts w:eastAsia="Times New Roman" w:cstheme="minorHAnsi"/>
                      <w:color w:val="222222"/>
                      <w:sz w:val="28"/>
                      <w:szCs w:val="28"/>
                      <w:lang w:eastAsia="it-IT"/>
                    </w:rPr>
                    <w:t xml:space="preserve">Ed ecco, in quello stesso giorno due di loro erano in cammino per un villaggio di nome </w:t>
                  </w:r>
                  <w:proofErr w:type="spellStart"/>
                  <w:r w:rsidRPr="00FA2396">
                    <w:rPr>
                      <w:rFonts w:eastAsia="Times New Roman" w:cstheme="minorHAnsi"/>
                      <w:color w:val="222222"/>
                      <w:sz w:val="28"/>
                      <w:szCs w:val="28"/>
                      <w:lang w:eastAsia="it-IT"/>
                    </w:rPr>
                    <w:t>Èmmaus</w:t>
                  </w:r>
                  <w:proofErr w:type="spellEnd"/>
                  <w:r w:rsidRPr="00FA2396">
                    <w:rPr>
                      <w:rFonts w:eastAsia="Times New Roman" w:cstheme="minorHAnsi"/>
                      <w:color w:val="222222"/>
                      <w:sz w:val="28"/>
                      <w:szCs w:val="28"/>
                      <w:lang w:eastAsia="it-IT"/>
                    </w:rPr>
                    <w:t>, distante circa undici chilometri da Gerusalemme, </w:t>
                  </w:r>
                  <w:r w:rsidRPr="00FA2396">
                    <w:rPr>
                      <w:rFonts w:eastAsia="Times New Roman" w:cstheme="minorHAnsi"/>
                      <w:color w:val="990000"/>
                      <w:sz w:val="28"/>
                      <w:szCs w:val="28"/>
                      <w:vertAlign w:val="superscript"/>
                      <w:lang w:eastAsia="it-IT"/>
                    </w:rPr>
                    <w:t>14</w:t>
                  </w:r>
                  <w:r w:rsidRPr="00FA2396">
                    <w:rPr>
                      <w:rFonts w:eastAsia="Times New Roman" w:cstheme="minorHAnsi"/>
                      <w:color w:val="222222"/>
                      <w:sz w:val="28"/>
                      <w:szCs w:val="28"/>
                      <w:lang w:eastAsia="it-IT"/>
                    </w:rPr>
                    <w:t>e conversavano tra loro di tutto quello che era accaduto. </w:t>
                  </w:r>
                  <w:r w:rsidRPr="00FA2396">
                    <w:rPr>
                      <w:rFonts w:eastAsia="Times New Roman" w:cstheme="minorHAnsi"/>
                      <w:color w:val="990000"/>
                      <w:sz w:val="28"/>
                      <w:szCs w:val="28"/>
                      <w:vertAlign w:val="superscript"/>
                      <w:lang w:eastAsia="it-IT"/>
                    </w:rPr>
                    <w:t>15</w:t>
                  </w:r>
                  <w:r w:rsidRPr="00FA2396">
                    <w:rPr>
                      <w:rFonts w:eastAsia="Times New Roman" w:cstheme="minorHAnsi"/>
                      <w:color w:val="222222"/>
                      <w:sz w:val="28"/>
                      <w:szCs w:val="28"/>
                      <w:lang w:eastAsia="it-IT"/>
                    </w:rPr>
                    <w:t>Mentre conversavano e discutevano insieme, Gesù in persona si avvicinò e camminava con loro. </w:t>
                  </w:r>
                  <w:r w:rsidRPr="00FA2396">
                    <w:rPr>
                      <w:rFonts w:eastAsia="Times New Roman" w:cstheme="minorHAnsi"/>
                      <w:color w:val="990000"/>
                      <w:sz w:val="28"/>
                      <w:szCs w:val="28"/>
                      <w:vertAlign w:val="superscript"/>
                      <w:lang w:eastAsia="it-IT"/>
                    </w:rPr>
                    <w:t>16</w:t>
                  </w:r>
                  <w:r w:rsidRPr="00FA2396">
                    <w:rPr>
                      <w:rFonts w:eastAsia="Times New Roman" w:cstheme="minorHAnsi"/>
                      <w:color w:val="222222"/>
                      <w:sz w:val="28"/>
                      <w:szCs w:val="28"/>
                      <w:lang w:eastAsia="it-IT"/>
                    </w:rPr>
                    <w:t>Ma i loro occhi erano impediti a riconoscerlo. </w:t>
                  </w:r>
                  <w:r w:rsidRPr="00FA2396">
                    <w:rPr>
                      <w:rFonts w:eastAsia="Times New Roman" w:cstheme="minorHAnsi"/>
                      <w:color w:val="990000"/>
                      <w:sz w:val="28"/>
                      <w:szCs w:val="28"/>
                      <w:vertAlign w:val="superscript"/>
                      <w:lang w:eastAsia="it-IT"/>
                    </w:rPr>
                    <w:t>17</w:t>
                  </w:r>
                  <w:r w:rsidRPr="00FA2396">
                    <w:rPr>
                      <w:rFonts w:eastAsia="Times New Roman" w:cstheme="minorHAnsi"/>
                      <w:color w:val="222222"/>
                      <w:sz w:val="28"/>
                      <w:szCs w:val="28"/>
                      <w:lang w:eastAsia="it-IT"/>
                    </w:rPr>
                    <w:t>Ed egli disse loro: «Che cosa sono questi discorsi che state facendo tra voi lungo il cammino?». Si fermarono, col volto triste; </w:t>
                  </w:r>
                  <w:r w:rsidRPr="00FA2396">
                    <w:rPr>
                      <w:rFonts w:eastAsia="Times New Roman" w:cstheme="minorHAnsi"/>
                      <w:color w:val="990000"/>
                      <w:sz w:val="28"/>
                      <w:szCs w:val="28"/>
                      <w:vertAlign w:val="superscript"/>
                      <w:lang w:eastAsia="it-IT"/>
                    </w:rPr>
                    <w:t>18</w:t>
                  </w:r>
                  <w:r w:rsidRPr="00FA2396">
                    <w:rPr>
                      <w:rFonts w:eastAsia="Times New Roman" w:cstheme="minorHAnsi"/>
                      <w:color w:val="222222"/>
                      <w:sz w:val="28"/>
                      <w:szCs w:val="28"/>
                      <w:lang w:eastAsia="it-IT"/>
                    </w:rPr>
                    <w:t xml:space="preserve">uno di loro, di nome </w:t>
                  </w:r>
                  <w:proofErr w:type="spellStart"/>
                  <w:r w:rsidRPr="00FA2396">
                    <w:rPr>
                      <w:rFonts w:eastAsia="Times New Roman" w:cstheme="minorHAnsi"/>
                      <w:color w:val="222222"/>
                      <w:sz w:val="28"/>
                      <w:szCs w:val="28"/>
                      <w:lang w:eastAsia="it-IT"/>
                    </w:rPr>
                    <w:t>Clèopa</w:t>
                  </w:r>
                  <w:proofErr w:type="spellEnd"/>
                  <w:r w:rsidRPr="00FA2396">
                    <w:rPr>
                      <w:rFonts w:eastAsia="Times New Roman" w:cstheme="minorHAnsi"/>
                      <w:color w:val="222222"/>
                      <w:sz w:val="28"/>
                      <w:szCs w:val="28"/>
                      <w:lang w:eastAsia="it-IT"/>
                    </w:rPr>
                    <w:t>, gli rispose: «Solo tu sei forestiero a Gerusalemme! Non sai ciò che vi è accaduto in questi giorni?». </w:t>
                  </w:r>
                  <w:r w:rsidRPr="00FA2396">
                    <w:rPr>
                      <w:rFonts w:eastAsia="Times New Roman" w:cstheme="minorHAnsi"/>
                      <w:color w:val="990000"/>
                      <w:sz w:val="28"/>
                      <w:szCs w:val="28"/>
                      <w:vertAlign w:val="superscript"/>
                      <w:lang w:eastAsia="it-IT"/>
                    </w:rPr>
                    <w:t>19</w:t>
                  </w:r>
                  <w:r w:rsidRPr="00FA2396">
                    <w:rPr>
                      <w:rFonts w:eastAsia="Times New Roman" w:cstheme="minorHAnsi"/>
                      <w:color w:val="222222"/>
                      <w:sz w:val="28"/>
                      <w:szCs w:val="28"/>
                      <w:lang w:eastAsia="it-IT"/>
                    </w:rPr>
                    <w:t>Domandò loro: «Che cosa?». Gli risposero: «Ciò che riguarda Gesù, il Nazareno, che fu profeta potente in opere e in parole, davanti a Dio e a tutto il popolo; </w:t>
                  </w:r>
                  <w:r w:rsidRPr="00FA2396">
                    <w:rPr>
                      <w:rFonts w:eastAsia="Times New Roman" w:cstheme="minorHAnsi"/>
                      <w:color w:val="990000"/>
                      <w:sz w:val="28"/>
                      <w:szCs w:val="28"/>
                      <w:vertAlign w:val="superscript"/>
                      <w:lang w:eastAsia="it-IT"/>
                    </w:rPr>
                    <w:t>20</w:t>
                  </w:r>
                  <w:r w:rsidRPr="00FA2396">
                    <w:rPr>
                      <w:rFonts w:eastAsia="Times New Roman" w:cstheme="minorHAnsi"/>
                      <w:color w:val="222222"/>
                      <w:sz w:val="28"/>
                      <w:szCs w:val="28"/>
                      <w:lang w:eastAsia="it-IT"/>
                    </w:rPr>
                    <w:t>come i capi dei sacerdoti e le nostre autorità lo hanno consegnato per farlo condannare a morte e lo hanno crocifisso. </w:t>
                  </w:r>
                  <w:r w:rsidRPr="00FA2396">
                    <w:rPr>
                      <w:rFonts w:eastAsia="Times New Roman" w:cstheme="minorHAnsi"/>
                      <w:color w:val="990000"/>
                      <w:sz w:val="28"/>
                      <w:szCs w:val="28"/>
                      <w:vertAlign w:val="superscript"/>
                      <w:lang w:eastAsia="it-IT"/>
                    </w:rPr>
                    <w:t>21</w:t>
                  </w:r>
                  <w:r w:rsidRPr="00FA2396">
                    <w:rPr>
                      <w:rFonts w:eastAsia="Times New Roman" w:cstheme="minorHAnsi"/>
                      <w:color w:val="222222"/>
                      <w:sz w:val="28"/>
                      <w:szCs w:val="28"/>
                      <w:lang w:eastAsia="it-IT"/>
                    </w:rPr>
                    <w:t>Noi speravamo che egli fosse colui che avrebbe liberato Israele; con tutto ciò, sono passati tre giorni da quando queste cose sono accadute. </w:t>
                  </w:r>
                  <w:r w:rsidRPr="00FA2396">
                    <w:rPr>
                      <w:rFonts w:eastAsia="Times New Roman" w:cstheme="minorHAnsi"/>
                      <w:color w:val="990000"/>
                      <w:sz w:val="28"/>
                      <w:szCs w:val="28"/>
                      <w:vertAlign w:val="superscript"/>
                      <w:lang w:eastAsia="it-IT"/>
                    </w:rPr>
                    <w:t>22</w:t>
                  </w:r>
                  <w:r w:rsidRPr="00FA2396">
                    <w:rPr>
                      <w:rFonts w:eastAsia="Times New Roman" w:cstheme="minorHAnsi"/>
                      <w:color w:val="222222"/>
                      <w:sz w:val="28"/>
                      <w:szCs w:val="28"/>
                      <w:lang w:eastAsia="it-IT"/>
                    </w:rPr>
                    <w:t>Ma alcune donne, delle nostre, ci hanno sconvolti; si sono recate al mattino alla tomba </w:t>
                  </w:r>
                  <w:r w:rsidRPr="00FA2396">
                    <w:rPr>
                      <w:rFonts w:eastAsia="Times New Roman" w:cstheme="minorHAnsi"/>
                      <w:color w:val="990000"/>
                      <w:sz w:val="28"/>
                      <w:szCs w:val="28"/>
                      <w:vertAlign w:val="superscript"/>
                      <w:lang w:eastAsia="it-IT"/>
                    </w:rPr>
                    <w:t>23</w:t>
                  </w:r>
                  <w:r w:rsidRPr="00FA2396">
                    <w:rPr>
                      <w:rFonts w:eastAsia="Times New Roman" w:cstheme="minorHAnsi"/>
                      <w:color w:val="222222"/>
                      <w:sz w:val="28"/>
                      <w:szCs w:val="28"/>
                      <w:lang w:eastAsia="it-IT"/>
                    </w:rPr>
                    <w:t>e, non avendo trovato il suo corpo, sono venute a dirci di aver avuto anche una visione di angeli, i quali affermano che egli è vivo. </w:t>
                  </w:r>
                  <w:r w:rsidRPr="00FA2396">
                    <w:rPr>
                      <w:rFonts w:eastAsia="Times New Roman" w:cstheme="minorHAnsi"/>
                      <w:color w:val="990000"/>
                      <w:sz w:val="28"/>
                      <w:szCs w:val="28"/>
                      <w:vertAlign w:val="superscript"/>
                      <w:lang w:eastAsia="it-IT"/>
                    </w:rPr>
                    <w:t>24</w:t>
                  </w:r>
                  <w:r w:rsidRPr="00FA2396">
                    <w:rPr>
                      <w:rFonts w:eastAsia="Times New Roman" w:cstheme="minorHAnsi"/>
                      <w:color w:val="222222"/>
                      <w:sz w:val="28"/>
                      <w:szCs w:val="28"/>
                      <w:lang w:eastAsia="it-IT"/>
                    </w:rPr>
                    <w:t>Alcuni dei nostri sono andati alla tomba e hanno trovato come avevano detto le donne, ma lui non l'hanno visto». </w:t>
                  </w:r>
                  <w:r w:rsidRPr="00FA2396">
                    <w:rPr>
                      <w:rFonts w:eastAsia="Times New Roman" w:cstheme="minorHAnsi"/>
                      <w:color w:val="990000"/>
                      <w:sz w:val="28"/>
                      <w:szCs w:val="28"/>
                      <w:vertAlign w:val="superscript"/>
                      <w:lang w:eastAsia="it-IT"/>
                    </w:rPr>
                    <w:t>25</w:t>
                  </w:r>
                  <w:r w:rsidRPr="00FA2396">
                    <w:rPr>
                      <w:rFonts w:eastAsia="Times New Roman" w:cstheme="minorHAnsi"/>
                      <w:color w:val="222222"/>
                      <w:sz w:val="28"/>
                      <w:szCs w:val="28"/>
                      <w:lang w:eastAsia="it-IT"/>
                    </w:rPr>
                    <w:t>Disse loro: «Stolti e lenti di cuore a credere in tutto ciò che hanno detto i profeti! </w:t>
                  </w:r>
                  <w:r w:rsidRPr="00FA2396">
                    <w:rPr>
                      <w:rFonts w:eastAsia="Times New Roman" w:cstheme="minorHAnsi"/>
                      <w:color w:val="990000"/>
                      <w:sz w:val="28"/>
                      <w:szCs w:val="28"/>
                      <w:vertAlign w:val="superscript"/>
                      <w:lang w:eastAsia="it-IT"/>
                    </w:rPr>
                    <w:t>26</w:t>
                  </w:r>
                  <w:r w:rsidRPr="00FA2396">
                    <w:rPr>
                      <w:rFonts w:eastAsia="Times New Roman" w:cstheme="minorHAnsi"/>
                      <w:color w:val="222222"/>
                      <w:sz w:val="28"/>
                      <w:szCs w:val="28"/>
                      <w:lang w:eastAsia="it-IT"/>
                    </w:rPr>
                    <w:t>Non bisognava che il Cristo patisse queste sofferenze per entrare nella sua gloria?». </w:t>
                  </w:r>
                  <w:r w:rsidRPr="00FA2396">
                    <w:rPr>
                      <w:rFonts w:eastAsia="Times New Roman" w:cstheme="minorHAnsi"/>
                      <w:color w:val="990000"/>
                      <w:sz w:val="28"/>
                      <w:szCs w:val="28"/>
                      <w:vertAlign w:val="superscript"/>
                      <w:lang w:eastAsia="it-IT"/>
                    </w:rPr>
                    <w:t>27</w:t>
                  </w:r>
                  <w:r w:rsidRPr="00FA2396">
                    <w:rPr>
                      <w:rFonts w:eastAsia="Times New Roman" w:cstheme="minorHAnsi"/>
                      <w:color w:val="222222"/>
                      <w:sz w:val="28"/>
                      <w:szCs w:val="28"/>
                      <w:lang w:eastAsia="it-IT"/>
                    </w:rPr>
                    <w:t>E, cominciando da Mosè e da tutti i profeti, spiegò loro in tutte le Scritture ciò che si riferiva a lui.</w:t>
                  </w:r>
                  <w:r w:rsidRPr="00FA2396">
                    <w:rPr>
                      <w:rFonts w:eastAsia="Times New Roman" w:cstheme="minorHAnsi"/>
                      <w:color w:val="222222"/>
                      <w:sz w:val="28"/>
                      <w:szCs w:val="28"/>
                      <w:lang w:eastAsia="it-IT"/>
                    </w:rPr>
                    <w:br/>
                  </w:r>
                  <w:r w:rsidRPr="00FA2396">
                    <w:rPr>
                      <w:rFonts w:eastAsia="Times New Roman" w:cstheme="minorHAnsi"/>
                      <w:color w:val="990000"/>
                      <w:sz w:val="28"/>
                      <w:szCs w:val="28"/>
                      <w:vertAlign w:val="superscript"/>
                      <w:lang w:eastAsia="it-IT"/>
                    </w:rPr>
                    <w:t>28</w:t>
                  </w:r>
                  <w:r w:rsidRPr="00FA2396">
                    <w:rPr>
                      <w:rFonts w:eastAsia="Times New Roman" w:cstheme="minorHAnsi"/>
                      <w:color w:val="222222"/>
                      <w:sz w:val="28"/>
                      <w:szCs w:val="28"/>
                      <w:lang w:eastAsia="it-IT"/>
                    </w:rPr>
                    <w:t>Quando furono vicini al villaggio dove erano diretti, egli fece come se dovesse andare più lontano. </w:t>
                  </w:r>
                  <w:r w:rsidRPr="00FA2396">
                    <w:rPr>
                      <w:rFonts w:eastAsia="Times New Roman" w:cstheme="minorHAnsi"/>
                      <w:color w:val="990000"/>
                      <w:sz w:val="28"/>
                      <w:szCs w:val="28"/>
                      <w:vertAlign w:val="superscript"/>
                      <w:lang w:eastAsia="it-IT"/>
                    </w:rPr>
                    <w:t>29</w:t>
                  </w:r>
                  <w:r w:rsidRPr="00FA2396">
                    <w:rPr>
                      <w:rFonts w:eastAsia="Times New Roman" w:cstheme="minorHAnsi"/>
                      <w:color w:val="222222"/>
                      <w:sz w:val="28"/>
                      <w:szCs w:val="28"/>
                      <w:lang w:eastAsia="it-IT"/>
                    </w:rPr>
                    <w:t>Ma essi insistettero: «Resta con noi, perché si fa sera e il giorno è ormai al tramonto». Egli entrò per rimanere con loro. </w:t>
                  </w:r>
                  <w:r w:rsidRPr="00FA2396">
                    <w:rPr>
                      <w:rFonts w:eastAsia="Times New Roman" w:cstheme="minorHAnsi"/>
                      <w:color w:val="990000"/>
                      <w:sz w:val="28"/>
                      <w:szCs w:val="28"/>
                      <w:vertAlign w:val="superscript"/>
                      <w:lang w:eastAsia="it-IT"/>
                    </w:rPr>
                    <w:t>30</w:t>
                  </w:r>
                  <w:r w:rsidRPr="00FA2396">
                    <w:rPr>
                      <w:rFonts w:eastAsia="Times New Roman" w:cstheme="minorHAnsi"/>
                      <w:color w:val="222222"/>
                      <w:sz w:val="28"/>
                      <w:szCs w:val="28"/>
                      <w:lang w:eastAsia="it-IT"/>
                    </w:rPr>
                    <w:t>Quando fu a tavola con loro, prese il pane, recitò la benedizione, lo spezzò e lo diede loro. </w:t>
                  </w:r>
                  <w:r w:rsidRPr="00FA2396">
                    <w:rPr>
                      <w:rFonts w:eastAsia="Times New Roman" w:cstheme="minorHAnsi"/>
                      <w:color w:val="990000"/>
                      <w:sz w:val="28"/>
                      <w:szCs w:val="28"/>
                      <w:vertAlign w:val="superscript"/>
                      <w:lang w:eastAsia="it-IT"/>
                    </w:rPr>
                    <w:t>31</w:t>
                  </w:r>
                  <w:r w:rsidRPr="00FA2396">
                    <w:rPr>
                      <w:rFonts w:eastAsia="Times New Roman" w:cstheme="minorHAnsi"/>
                      <w:color w:val="222222"/>
                      <w:sz w:val="28"/>
                      <w:szCs w:val="28"/>
                      <w:lang w:eastAsia="it-IT"/>
                    </w:rPr>
                    <w:t>Allora si aprirono loro gli occhi e lo riconobbero. Ma egli sparì dalla loro vista. </w:t>
                  </w:r>
                  <w:r w:rsidRPr="00FA2396">
                    <w:rPr>
                      <w:rFonts w:eastAsia="Times New Roman" w:cstheme="minorHAnsi"/>
                      <w:color w:val="990000"/>
                      <w:sz w:val="28"/>
                      <w:szCs w:val="28"/>
                      <w:vertAlign w:val="superscript"/>
                      <w:lang w:eastAsia="it-IT"/>
                    </w:rPr>
                    <w:t>32</w:t>
                  </w:r>
                  <w:r w:rsidRPr="00FA2396">
                    <w:rPr>
                      <w:rFonts w:eastAsia="Times New Roman" w:cstheme="minorHAnsi"/>
                      <w:color w:val="222222"/>
                      <w:sz w:val="28"/>
                      <w:szCs w:val="28"/>
                      <w:lang w:eastAsia="it-IT"/>
                    </w:rPr>
                    <w:t xml:space="preserve">Ed essi dissero l'un l'altro: «Non ardeva forse in noi il nostro cuore mentre egli conversava </w:t>
                  </w:r>
                  <w:r w:rsidRPr="00FA2396">
                    <w:rPr>
                      <w:rFonts w:eastAsia="Times New Roman" w:cstheme="minorHAnsi"/>
                      <w:color w:val="222222"/>
                      <w:sz w:val="28"/>
                      <w:szCs w:val="28"/>
                      <w:lang w:eastAsia="it-IT"/>
                    </w:rPr>
                    <w:lastRenderedPageBreak/>
                    <w:t>con noi lungo la via, quando ci spiegava le Scritture?». </w:t>
                  </w:r>
                  <w:r w:rsidRPr="00FA2396">
                    <w:rPr>
                      <w:rFonts w:eastAsia="Times New Roman" w:cstheme="minorHAnsi"/>
                      <w:color w:val="990000"/>
                      <w:sz w:val="28"/>
                      <w:szCs w:val="28"/>
                      <w:vertAlign w:val="superscript"/>
                      <w:lang w:eastAsia="it-IT"/>
                    </w:rPr>
                    <w:t>33</w:t>
                  </w:r>
                  <w:r w:rsidRPr="00FA2396">
                    <w:rPr>
                      <w:rFonts w:eastAsia="Times New Roman" w:cstheme="minorHAnsi"/>
                      <w:color w:val="222222"/>
                      <w:sz w:val="28"/>
                      <w:szCs w:val="28"/>
                      <w:lang w:eastAsia="it-IT"/>
                    </w:rPr>
                    <w:t>Partirono senza indugio e fecero ritorno a Gerusalemme, dove trovarono riuniti gli Undici e gli altri che erano con loro, </w:t>
                  </w:r>
                  <w:r w:rsidRPr="00FA2396">
                    <w:rPr>
                      <w:rFonts w:eastAsia="Times New Roman" w:cstheme="minorHAnsi"/>
                      <w:color w:val="990000"/>
                      <w:sz w:val="28"/>
                      <w:szCs w:val="28"/>
                      <w:vertAlign w:val="superscript"/>
                      <w:lang w:eastAsia="it-IT"/>
                    </w:rPr>
                    <w:t>34</w:t>
                  </w:r>
                  <w:r w:rsidRPr="00FA2396">
                    <w:rPr>
                      <w:rFonts w:eastAsia="Times New Roman" w:cstheme="minorHAnsi"/>
                      <w:color w:val="222222"/>
                      <w:sz w:val="28"/>
                      <w:szCs w:val="28"/>
                      <w:lang w:eastAsia="it-IT"/>
                    </w:rPr>
                    <w:t>i quali dicevano: «Davvero il Signore è risorto ed è apparso a Simone!».  </w:t>
                  </w:r>
                  <w:r w:rsidRPr="00FA2396">
                    <w:rPr>
                      <w:rFonts w:eastAsia="Times New Roman" w:cstheme="minorHAnsi"/>
                      <w:color w:val="990000"/>
                      <w:sz w:val="28"/>
                      <w:szCs w:val="28"/>
                      <w:vertAlign w:val="superscript"/>
                      <w:lang w:eastAsia="it-IT"/>
                    </w:rPr>
                    <w:t>35</w:t>
                  </w:r>
                  <w:r w:rsidRPr="00FA2396">
                    <w:rPr>
                      <w:rFonts w:eastAsia="Times New Roman" w:cstheme="minorHAnsi"/>
                      <w:color w:val="222222"/>
                      <w:sz w:val="28"/>
                      <w:szCs w:val="28"/>
                      <w:lang w:eastAsia="it-IT"/>
                    </w:rPr>
                    <w:t>Ed essi narravano ciò che era accaduto lungo la via e come l'avevano riconosciuto nello spezzare il pane.</w:t>
                  </w:r>
                </w:p>
              </w:tc>
            </w:tr>
          </w:tbl>
          <w:p w14:paraId="32949894" w14:textId="77777777" w:rsidR="00F11735" w:rsidRPr="009D71EF" w:rsidRDefault="00F11735" w:rsidP="00FA2396">
            <w:pPr>
              <w:rPr>
                <w:rFonts w:eastAsia="Times New Roman" w:cstheme="minorHAnsi"/>
                <w:color w:val="990000"/>
                <w:sz w:val="28"/>
                <w:szCs w:val="28"/>
                <w:vertAlign w:val="superscript"/>
                <w:lang w:eastAsia="it-IT"/>
              </w:rPr>
            </w:pPr>
          </w:p>
        </w:tc>
      </w:tr>
      <w:tr w:rsidR="00FA2396" w:rsidRPr="009D71EF" w14:paraId="3C2774CC" w14:textId="77777777" w:rsidTr="00926955">
        <w:trPr>
          <w:trHeight w:val="70"/>
          <w:tblCellSpacing w:w="75" w:type="dxa"/>
        </w:trPr>
        <w:tc>
          <w:tcPr>
            <w:tcW w:w="4848" w:type="pct"/>
          </w:tcPr>
          <w:p w14:paraId="79473775" w14:textId="77777777" w:rsidR="00FA2396" w:rsidRPr="009D71EF" w:rsidRDefault="00FA2396" w:rsidP="009D71EF">
            <w:pPr>
              <w:spacing w:after="0"/>
              <w:ind w:firstLine="300"/>
              <w:jc w:val="both"/>
              <w:rPr>
                <w:rFonts w:eastAsia="Times New Roman" w:cstheme="minorHAnsi"/>
                <w:color w:val="990000"/>
                <w:sz w:val="28"/>
                <w:szCs w:val="28"/>
                <w:vertAlign w:val="superscript"/>
                <w:lang w:eastAsia="it-IT"/>
              </w:rPr>
            </w:pPr>
          </w:p>
        </w:tc>
      </w:tr>
    </w:tbl>
    <w:p w14:paraId="50B88229" w14:textId="77777777" w:rsidR="0024579B" w:rsidRPr="00752469" w:rsidRDefault="0024579B" w:rsidP="0024579B">
      <w:pPr>
        <w:rPr>
          <w:i/>
          <w:sz w:val="28"/>
          <w:szCs w:val="28"/>
        </w:rPr>
      </w:pPr>
      <w:r w:rsidRPr="00752469">
        <w:rPr>
          <w:i/>
          <w:sz w:val="28"/>
          <w:szCs w:val="28"/>
        </w:rPr>
        <w:t>Breve meditazione</w:t>
      </w:r>
      <w:r w:rsidR="00D24614">
        <w:rPr>
          <w:i/>
          <w:sz w:val="28"/>
          <w:szCs w:val="28"/>
        </w:rPr>
        <w:t xml:space="preserve"> del</w:t>
      </w:r>
      <w:r>
        <w:rPr>
          <w:i/>
          <w:sz w:val="28"/>
          <w:szCs w:val="28"/>
        </w:rPr>
        <w:t xml:space="preserve"> sacerdote</w:t>
      </w:r>
      <w:r w:rsidRPr="00752469">
        <w:rPr>
          <w:i/>
          <w:sz w:val="28"/>
          <w:szCs w:val="28"/>
        </w:rPr>
        <w:t xml:space="preserve"> </w:t>
      </w:r>
    </w:p>
    <w:p w14:paraId="516646BF" w14:textId="77777777" w:rsidR="0024579B" w:rsidRDefault="0024579B" w:rsidP="0024579B">
      <w:pPr>
        <w:rPr>
          <w:b/>
          <w:sz w:val="28"/>
          <w:szCs w:val="28"/>
        </w:rPr>
      </w:pPr>
    </w:p>
    <w:p w14:paraId="5BB4DDC9" w14:textId="77777777" w:rsidR="0024579B" w:rsidRDefault="005704D7" w:rsidP="0024579B">
      <w:pPr>
        <w:rPr>
          <w:b/>
          <w:sz w:val="28"/>
          <w:szCs w:val="28"/>
        </w:rPr>
      </w:pPr>
      <w:r>
        <w:rPr>
          <w:b/>
          <w:sz w:val="28"/>
          <w:szCs w:val="28"/>
        </w:rPr>
        <w:t>Cosa dice la Parola de</w:t>
      </w:r>
      <w:r w:rsidR="0024579B" w:rsidRPr="00752469">
        <w:rPr>
          <w:b/>
          <w:sz w:val="28"/>
          <w:szCs w:val="28"/>
        </w:rPr>
        <w:t>lla mia/nostra vita?</w:t>
      </w:r>
    </w:p>
    <w:p w14:paraId="44AD3E0A" w14:textId="77777777" w:rsidR="00D24614" w:rsidRDefault="00182DCA" w:rsidP="00926955">
      <w:pPr>
        <w:rPr>
          <w:sz w:val="28"/>
          <w:szCs w:val="28"/>
        </w:rPr>
      </w:pPr>
      <w:r w:rsidRPr="00182DCA">
        <w:rPr>
          <w:rFonts w:eastAsia="Times New Roman" w:cstheme="minorHAnsi"/>
          <w:b/>
          <w:color w:val="000000"/>
          <w:sz w:val="28"/>
          <w:szCs w:val="28"/>
          <w:lang w:eastAsia="it-IT"/>
        </w:rPr>
        <w:t>Dal Magistero di papa Francesco</w:t>
      </w:r>
      <w:r>
        <w:rPr>
          <w:rFonts w:eastAsia="Times New Roman" w:cstheme="minorHAnsi"/>
          <w:color w:val="000000"/>
          <w:sz w:val="28"/>
          <w:szCs w:val="28"/>
          <w:lang w:eastAsia="it-IT"/>
        </w:rPr>
        <w:t xml:space="preserve">: </w:t>
      </w:r>
      <w:r w:rsidRPr="00182DCA">
        <w:rPr>
          <w:rFonts w:eastAsia="Times New Roman" w:cstheme="minorHAnsi"/>
          <w:i/>
          <w:color w:val="000000"/>
          <w:sz w:val="28"/>
          <w:szCs w:val="28"/>
          <w:lang w:eastAsia="it-IT"/>
        </w:rPr>
        <w:t xml:space="preserve">Gaudete et </w:t>
      </w:r>
      <w:proofErr w:type="spellStart"/>
      <w:proofErr w:type="gramStart"/>
      <w:r w:rsidRPr="00182DCA">
        <w:rPr>
          <w:rFonts w:eastAsia="Times New Roman" w:cstheme="minorHAnsi"/>
          <w:i/>
          <w:color w:val="000000"/>
          <w:sz w:val="28"/>
          <w:szCs w:val="28"/>
          <w:lang w:eastAsia="it-IT"/>
        </w:rPr>
        <w:t>exultate</w:t>
      </w:r>
      <w:proofErr w:type="spellEnd"/>
      <w:r>
        <w:rPr>
          <w:rFonts w:eastAsia="Times New Roman" w:cstheme="minorHAnsi"/>
          <w:color w:val="000000"/>
          <w:sz w:val="28"/>
          <w:szCs w:val="28"/>
          <w:lang w:eastAsia="it-IT"/>
        </w:rPr>
        <w:t xml:space="preserve"> </w:t>
      </w:r>
      <w:r w:rsidR="00926955">
        <w:rPr>
          <w:sz w:val="28"/>
          <w:szCs w:val="28"/>
        </w:rPr>
        <w:t xml:space="preserve"> </w:t>
      </w:r>
      <w:r w:rsidR="00D24614">
        <w:rPr>
          <w:sz w:val="28"/>
          <w:szCs w:val="28"/>
        </w:rPr>
        <w:t>172</w:t>
      </w:r>
      <w:proofErr w:type="gramEnd"/>
      <w:r w:rsidR="009D71EF" w:rsidRPr="00182DCA">
        <w:rPr>
          <w:sz w:val="28"/>
          <w:szCs w:val="28"/>
        </w:rPr>
        <w:t xml:space="preserve"> </w:t>
      </w:r>
    </w:p>
    <w:p w14:paraId="4531CD30" w14:textId="77777777" w:rsidR="009D71EF" w:rsidRDefault="009D71EF" w:rsidP="00926955">
      <w:pPr>
        <w:rPr>
          <w:sz w:val="28"/>
          <w:szCs w:val="28"/>
        </w:rPr>
      </w:pPr>
      <w:r w:rsidRPr="00182DCA">
        <w:rPr>
          <w:sz w:val="28"/>
          <w:szCs w:val="28"/>
        </w:rPr>
        <w:t>[…] potrebbe capitare che nella preghiera stessa evitiamo di disporci al confronto con la libertà dello Spirito, che agisce come vuole. Occorre ricordare che il discernimento orante richiede di partire da una disposizione ad ascoltare: il Signore, gli altri, la realtà stessa che sempre ci interpella in nuovi modi. Solamente chi è disposto ad ascoltare ha la libertà di rinunciare al proprio punto di vista parziale e insufficiente, alle proprie abitudini, ai propri schemi. Così è realmente disponibile ad accogliere una chiamata che rompe le sue sicurezze ma che lo porta a una vita migliore, perché non basta che tutto vada bene, che tutto sia tranquillo. Può essere che Dio ci stia offrendo qualcosa di più, e nella nostra pigra distrazione non lo riconoscia</w:t>
      </w:r>
      <w:r w:rsidR="00182DCA">
        <w:rPr>
          <w:sz w:val="28"/>
          <w:szCs w:val="28"/>
        </w:rPr>
        <w:t xml:space="preserve">mo. </w:t>
      </w:r>
    </w:p>
    <w:p w14:paraId="22999630" w14:textId="77777777" w:rsidR="0024579B" w:rsidRDefault="0024579B" w:rsidP="002A7161">
      <w:pPr>
        <w:rPr>
          <w:sz w:val="28"/>
          <w:szCs w:val="28"/>
        </w:rPr>
      </w:pPr>
    </w:p>
    <w:p w14:paraId="79236A8E" w14:textId="77777777" w:rsidR="005704D7" w:rsidRPr="005704D7" w:rsidRDefault="005704D7" w:rsidP="002A7161">
      <w:pPr>
        <w:rPr>
          <w:b/>
          <w:sz w:val="28"/>
          <w:szCs w:val="28"/>
        </w:rPr>
      </w:pPr>
      <w:r w:rsidRPr="005704D7">
        <w:rPr>
          <w:b/>
          <w:sz w:val="28"/>
          <w:szCs w:val="28"/>
        </w:rPr>
        <w:t>Per riflettere</w:t>
      </w:r>
    </w:p>
    <w:p w14:paraId="5EBBAF7D" w14:textId="77777777" w:rsidR="00752469" w:rsidRPr="001868D2" w:rsidRDefault="00752469" w:rsidP="00926955">
      <w:pPr>
        <w:rPr>
          <w:rFonts w:eastAsia="Times New Roman" w:cstheme="minorHAnsi"/>
          <w:color w:val="000000"/>
          <w:sz w:val="28"/>
          <w:szCs w:val="28"/>
          <w:highlight w:val="yellow"/>
          <w:lang w:eastAsia="it-IT"/>
        </w:rPr>
      </w:pPr>
      <w:r w:rsidRPr="002A7161">
        <w:rPr>
          <w:rFonts w:eastAsia="Times New Roman" w:cstheme="minorHAnsi"/>
          <w:color w:val="000000"/>
          <w:sz w:val="28"/>
          <w:szCs w:val="28"/>
          <w:lang w:eastAsia="it-IT"/>
        </w:rPr>
        <w:t>In quali situazioni ho sperimentato che la tristezza, la paura, la rabbia hanno chiuso gli occhi e indurito il cuore, impedendomi di riconoscere la pres</w:t>
      </w:r>
      <w:r w:rsidR="0077357A" w:rsidRPr="002A7161">
        <w:rPr>
          <w:rFonts w:eastAsia="Times New Roman" w:cstheme="minorHAnsi"/>
          <w:color w:val="000000"/>
          <w:sz w:val="28"/>
          <w:szCs w:val="28"/>
          <w:lang w:eastAsia="it-IT"/>
        </w:rPr>
        <w:t>enza del Signore nella mia vita?</w:t>
      </w:r>
      <w:r w:rsidRPr="002A7161">
        <w:rPr>
          <w:rFonts w:eastAsia="Times New Roman" w:cstheme="minorHAnsi"/>
          <w:color w:val="000000"/>
          <w:sz w:val="28"/>
          <w:szCs w:val="28"/>
          <w:lang w:eastAsia="it-IT"/>
        </w:rPr>
        <w:t xml:space="preserve"> Quando invece ho vissuto momenti che “mi hanno fatto ardere il cuore”, sperimentando la presenza del</w:t>
      </w:r>
      <w:r w:rsidR="0077357A" w:rsidRPr="002A7161">
        <w:rPr>
          <w:rFonts w:eastAsia="Times New Roman" w:cstheme="minorHAnsi"/>
          <w:color w:val="000000"/>
          <w:sz w:val="28"/>
          <w:szCs w:val="28"/>
          <w:lang w:eastAsia="it-IT"/>
        </w:rPr>
        <w:t xml:space="preserve"> Signore? </w:t>
      </w:r>
    </w:p>
    <w:p w14:paraId="61482972" w14:textId="77777777" w:rsidR="002A7161" w:rsidRDefault="002A7161" w:rsidP="002A7161">
      <w:pPr>
        <w:rPr>
          <w:rFonts w:eastAsia="Times New Roman" w:cstheme="minorHAnsi"/>
          <w:color w:val="000000"/>
          <w:sz w:val="28"/>
          <w:szCs w:val="28"/>
          <w:lang w:eastAsia="it-IT"/>
        </w:rPr>
      </w:pPr>
      <w:r w:rsidRPr="001868D2">
        <w:rPr>
          <w:rFonts w:eastAsia="Times New Roman" w:cstheme="minorHAnsi"/>
          <w:color w:val="000000"/>
          <w:sz w:val="28"/>
          <w:szCs w:val="28"/>
          <w:lang w:eastAsia="it-IT"/>
        </w:rPr>
        <w:t>In che modo la partecipazione alla Messa</w:t>
      </w:r>
      <w:r w:rsidR="001868D2">
        <w:rPr>
          <w:rFonts w:eastAsia="Times New Roman" w:cstheme="minorHAnsi"/>
          <w:color w:val="000000"/>
          <w:sz w:val="28"/>
          <w:szCs w:val="28"/>
          <w:lang w:eastAsia="it-IT"/>
        </w:rPr>
        <w:t xml:space="preserve"> (Parola, Eucarestia)</w:t>
      </w:r>
      <w:r w:rsidR="0024579B">
        <w:rPr>
          <w:rFonts w:eastAsia="Times New Roman" w:cstheme="minorHAnsi"/>
          <w:color w:val="000000"/>
          <w:sz w:val="28"/>
          <w:szCs w:val="28"/>
          <w:lang w:eastAsia="it-IT"/>
        </w:rPr>
        <w:t xml:space="preserve"> </w:t>
      </w:r>
      <w:proofErr w:type="gramStart"/>
      <w:r w:rsidR="001868D2">
        <w:rPr>
          <w:rFonts w:eastAsia="Times New Roman" w:cstheme="minorHAnsi"/>
          <w:color w:val="000000"/>
          <w:sz w:val="28"/>
          <w:szCs w:val="28"/>
          <w:lang w:eastAsia="it-IT"/>
        </w:rPr>
        <w:t>ci  rigenera</w:t>
      </w:r>
      <w:proofErr w:type="gramEnd"/>
      <w:r w:rsidR="001868D2">
        <w:rPr>
          <w:rFonts w:eastAsia="Times New Roman" w:cstheme="minorHAnsi"/>
          <w:color w:val="000000"/>
          <w:sz w:val="28"/>
          <w:szCs w:val="28"/>
          <w:lang w:eastAsia="it-IT"/>
        </w:rPr>
        <w:t xml:space="preserve"> e ci dà forza?</w:t>
      </w:r>
    </w:p>
    <w:p w14:paraId="286AEEDB" w14:textId="77777777" w:rsidR="002A7161" w:rsidRPr="00135115" w:rsidRDefault="002A7161" w:rsidP="002A7161">
      <w:pPr>
        <w:rPr>
          <w:rFonts w:eastAsia="Times New Roman" w:cstheme="minorHAnsi"/>
          <w:color w:val="000000"/>
          <w:sz w:val="28"/>
          <w:szCs w:val="28"/>
          <w:lang w:eastAsia="it-IT"/>
        </w:rPr>
      </w:pPr>
      <w:r w:rsidRPr="00135115">
        <w:rPr>
          <w:rFonts w:eastAsia="Times New Roman" w:cstheme="minorHAnsi"/>
          <w:color w:val="000000"/>
          <w:sz w:val="28"/>
          <w:szCs w:val="28"/>
          <w:lang w:eastAsia="it-IT"/>
        </w:rPr>
        <w:t>Come può la comunità cristiana camm</w:t>
      </w:r>
      <w:r w:rsidR="00135115">
        <w:rPr>
          <w:rFonts w:eastAsia="Times New Roman" w:cstheme="minorHAnsi"/>
          <w:color w:val="000000"/>
          <w:sz w:val="28"/>
          <w:szCs w:val="28"/>
          <w:lang w:eastAsia="it-IT"/>
        </w:rPr>
        <w:t xml:space="preserve">inare accanto alle sofferenze, </w:t>
      </w:r>
      <w:r w:rsidRPr="00135115">
        <w:rPr>
          <w:rFonts w:eastAsia="Times New Roman" w:cstheme="minorHAnsi"/>
          <w:color w:val="000000"/>
          <w:sz w:val="28"/>
          <w:szCs w:val="28"/>
          <w:lang w:eastAsia="it-IT"/>
        </w:rPr>
        <w:t>alle paure</w:t>
      </w:r>
      <w:r w:rsidR="00135115">
        <w:rPr>
          <w:rFonts w:eastAsia="Times New Roman" w:cstheme="minorHAnsi"/>
          <w:color w:val="000000"/>
          <w:sz w:val="28"/>
          <w:szCs w:val="28"/>
          <w:lang w:eastAsia="it-IT"/>
        </w:rPr>
        <w:t>, si bisogni</w:t>
      </w:r>
      <w:r w:rsidRPr="00135115">
        <w:rPr>
          <w:rFonts w:eastAsia="Times New Roman" w:cstheme="minorHAnsi"/>
          <w:color w:val="000000"/>
          <w:sz w:val="28"/>
          <w:szCs w:val="28"/>
          <w:lang w:eastAsia="it-IT"/>
        </w:rPr>
        <w:t xml:space="preserve"> delle persone in questo nostro tempo?</w:t>
      </w:r>
    </w:p>
    <w:p w14:paraId="295A0560" w14:textId="77777777" w:rsidR="002A7161" w:rsidRDefault="002A7161" w:rsidP="002A7161">
      <w:pPr>
        <w:rPr>
          <w:rFonts w:eastAsia="Times New Roman" w:cstheme="minorHAnsi"/>
          <w:color w:val="000000"/>
          <w:sz w:val="28"/>
          <w:szCs w:val="28"/>
          <w:lang w:eastAsia="it-IT"/>
        </w:rPr>
      </w:pPr>
      <w:r>
        <w:rPr>
          <w:rFonts w:eastAsia="Times New Roman" w:cstheme="minorHAnsi"/>
          <w:color w:val="000000"/>
          <w:sz w:val="28"/>
          <w:szCs w:val="28"/>
          <w:lang w:eastAsia="it-IT"/>
        </w:rPr>
        <w:t xml:space="preserve">Come riconoscere </w:t>
      </w:r>
      <w:r w:rsidR="001868D2">
        <w:rPr>
          <w:rFonts w:eastAsia="Times New Roman" w:cstheme="minorHAnsi"/>
          <w:color w:val="000000"/>
          <w:sz w:val="28"/>
          <w:szCs w:val="28"/>
          <w:lang w:eastAsia="it-IT"/>
        </w:rPr>
        <w:t xml:space="preserve">anche </w:t>
      </w:r>
      <w:r w:rsidR="00135115">
        <w:rPr>
          <w:rFonts w:eastAsia="Times New Roman" w:cstheme="minorHAnsi"/>
          <w:color w:val="000000"/>
          <w:sz w:val="28"/>
          <w:szCs w:val="28"/>
          <w:lang w:eastAsia="it-IT"/>
        </w:rPr>
        <w:t>questo</w:t>
      </w:r>
      <w:r>
        <w:rPr>
          <w:rFonts w:eastAsia="Times New Roman" w:cstheme="minorHAnsi"/>
          <w:color w:val="000000"/>
          <w:sz w:val="28"/>
          <w:szCs w:val="28"/>
          <w:lang w:eastAsia="it-IT"/>
        </w:rPr>
        <w:t xml:space="preserve"> come un tempo di grazia?</w:t>
      </w:r>
    </w:p>
    <w:p w14:paraId="7D8D0817" w14:textId="77777777" w:rsidR="0024579B" w:rsidRDefault="0024579B" w:rsidP="002A7161">
      <w:pPr>
        <w:rPr>
          <w:rFonts w:eastAsia="Times New Roman" w:cstheme="minorHAnsi"/>
          <w:color w:val="000000"/>
          <w:sz w:val="28"/>
          <w:szCs w:val="28"/>
          <w:lang w:eastAsia="it-IT"/>
        </w:rPr>
      </w:pPr>
    </w:p>
    <w:p w14:paraId="267C60DB" w14:textId="77777777" w:rsidR="003963C8" w:rsidRDefault="003963C8" w:rsidP="002A7161">
      <w:pPr>
        <w:rPr>
          <w:rFonts w:eastAsia="Times New Roman" w:cstheme="minorHAnsi"/>
          <w:color w:val="000000"/>
          <w:sz w:val="28"/>
          <w:szCs w:val="28"/>
          <w:lang w:eastAsia="it-IT"/>
        </w:rPr>
      </w:pPr>
    </w:p>
    <w:p w14:paraId="0C9C66D6" w14:textId="77777777" w:rsidR="003963C8" w:rsidRDefault="003963C8" w:rsidP="002A7161">
      <w:pPr>
        <w:rPr>
          <w:rFonts w:eastAsia="Times New Roman" w:cstheme="minorHAnsi"/>
          <w:color w:val="000000"/>
          <w:sz w:val="28"/>
          <w:szCs w:val="28"/>
          <w:lang w:eastAsia="it-IT"/>
        </w:rPr>
      </w:pPr>
    </w:p>
    <w:p w14:paraId="6721D8D6" w14:textId="77777777" w:rsidR="003963C8" w:rsidRDefault="003963C8" w:rsidP="002A7161">
      <w:pPr>
        <w:rPr>
          <w:rFonts w:eastAsia="Times New Roman" w:cstheme="minorHAnsi"/>
          <w:color w:val="000000"/>
          <w:sz w:val="28"/>
          <w:szCs w:val="28"/>
          <w:lang w:eastAsia="it-IT"/>
        </w:rPr>
      </w:pPr>
    </w:p>
    <w:p w14:paraId="18887352" w14:textId="77777777" w:rsidR="002C2211" w:rsidRDefault="002C2211" w:rsidP="002A7161">
      <w:pPr>
        <w:rPr>
          <w:rFonts w:eastAsia="Times New Roman" w:cstheme="minorHAnsi"/>
          <w:b/>
          <w:color w:val="000000"/>
          <w:sz w:val="28"/>
          <w:szCs w:val="28"/>
          <w:lang w:eastAsia="it-IT"/>
        </w:rPr>
      </w:pPr>
      <w:r w:rsidRPr="002C2211">
        <w:rPr>
          <w:rFonts w:eastAsia="Times New Roman" w:cstheme="minorHAnsi"/>
          <w:b/>
          <w:color w:val="000000"/>
          <w:sz w:val="28"/>
          <w:szCs w:val="28"/>
          <w:lang w:eastAsia="it-IT"/>
        </w:rPr>
        <w:lastRenderedPageBreak/>
        <w:t>LA VITA CAMBIA</w:t>
      </w:r>
      <w:r w:rsidR="005704D7">
        <w:rPr>
          <w:rFonts w:eastAsia="Times New Roman" w:cstheme="minorHAnsi"/>
          <w:b/>
          <w:color w:val="000000"/>
          <w:sz w:val="28"/>
          <w:szCs w:val="28"/>
          <w:lang w:eastAsia="it-IT"/>
        </w:rPr>
        <w:t xml:space="preserve"> – Esercizi di laicità</w:t>
      </w:r>
    </w:p>
    <w:p w14:paraId="45BCC1A4" w14:textId="77777777" w:rsidR="002C2211" w:rsidRDefault="002C2211" w:rsidP="002A7161">
      <w:pPr>
        <w:rPr>
          <w:rFonts w:eastAsia="Times New Roman" w:cstheme="minorHAnsi"/>
          <w:b/>
          <w:color w:val="000000"/>
          <w:sz w:val="28"/>
          <w:szCs w:val="28"/>
          <w:lang w:eastAsia="it-IT"/>
        </w:rPr>
      </w:pPr>
      <w:r>
        <w:rPr>
          <w:rFonts w:eastAsia="Times New Roman" w:cstheme="minorHAnsi"/>
          <w:b/>
          <w:color w:val="000000"/>
          <w:sz w:val="28"/>
          <w:szCs w:val="28"/>
          <w:lang w:eastAsia="it-IT"/>
        </w:rPr>
        <w:t>Il nostro sguardo su….</w:t>
      </w:r>
    </w:p>
    <w:p w14:paraId="755D9AE6" w14:textId="77777777" w:rsidR="002C2211" w:rsidRPr="002C2211" w:rsidRDefault="002C2211" w:rsidP="002A7161">
      <w:pPr>
        <w:rPr>
          <w:rFonts w:eastAsia="Times New Roman" w:cstheme="minorHAnsi"/>
          <w:color w:val="000000"/>
          <w:sz w:val="28"/>
          <w:szCs w:val="28"/>
          <w:lang w:eastAsia="it-IT"/>
        </w:rPr>
      </w:pPr>
      <w:r>
        <w:rPr>
          <w:rFonts w:eastAsia="Times New Roman" w:cstheme="minorHAnsi"/>
          <w:color w:val="000000"/>
          <w:sz w:val="28"/>
          <w:szCs w:val="28"/>
          <w:lang w:eastAsia="it-IT"/>
        </w:rPr>
        <w:t xml:space="preserve">Dopo la pandemia, è forte la tentazione di tornare “alla vita di prima”. Lo sguardo del Risorto ci aiuta a guardare cosa è nato durante questa esperienza, ci chiede di cambiare il nostro sguardo, per rileggere quanto è avvenuto. Lasciamoci interpellare dalle nuove emergenze e opportunità (educative, relazionali, economiche) che scopriamo nel nostro territorio e insieme alla Caritas, alle altre associazioni o istituzioni (per es. le scuole) proviamo a </w:t>
      </w:r>
      <w:proofErr w:type="gramStart"/>
      <w:r>
        <w:rPr>
          <w:rFonts w:eastAsia="Times New Roman" w:cstheme="minorHAnsi"/>
          <w:color w:val="000000"/>
          <w:sz w:val="28"/>
          <w:szCs w:val="28"/>
          <w:lang w:eastAsia="it-IT"/>
        </w:rPr>
        <w:t>rileggerle ,</w:t>
      </w:r>
      <w:proofErr w:type="gramEnd"/>
      <w:r>
        <w:rPr>
          <w:rFonts w:eastAsia="Times New Roman" w:cstheme="minorHAnsi"/>
          <w:color w:val="000000"/>
          <w:sz w:val="28"/>
          <w:szCs w:val="28"/>
          <w:lang w:eastAsia="it-IT"/>
        </w:rPr>
        <w:t xml:space="preserve"> a interpretarle e a collaborare insieme su iniziative specifiche individuate insieme, già in atto o da attivare.</w:t>
      </w:r>
    </w:p>
    <w:p w14:paraId="230C6018" w14:textId="77777777" w:rsidR="0024579B" w:rsidRDefault="0024579B" w:rsidP="002A7161">
      <w:pPr>
        <w:rPr>
          <w:rFonts w:eastAsia="Times New Roman" w:cstheme="minorHAnsi"/>
          <w:color w:val="000000"/>
          <w:sz w:val="28"/>
          <w:szCs w:val="28"/>
          <w:lang w:eastAsia="it-IT"/>
        </w:rPr>
      </w:pPr>
    </w:p>
    <w:p w14:paraId="2CCF39FC" w14:textId="77777777" w:rsidR="00162E0A" w:rsidRDefault="001B4507" w:rsidP="002A7161">
      <w:pPr>
        <w:rPr>
          <w:rFonts w:eastAsia="Times New Roman" w:cstheme="minorHAnsi"/>
          <w:color w:val="000000"/>
          <w:sz w:val="28"/>
          <w:szCs w:val="28"/>
          <w:lang w:eastAsia="it-IT"/>
        </w:rPr>
      </w:pPr>
      <w:r>
        <w:rPr>
          <w:rFonts w:eastAsia="Times New Roman" w:cstheme="minorHAnsi"/>
          <w:color w:val="000000"/>
          <w:sz w:val="28"/>
          <w:szCs w:val="28"/>
          <w:lang w:eastAsia="it-IT"/>
        </w:rPr>
        <w:t xml:space="preserve">                             </w:t>
      </w:r>
      <w:r>
        <w:rPr>
          <w:rFonts w:eastAsia="Times New Roman" w:cstheme="minorHAnsi"/>
          <w:noProof/>
          <w:color w:val="000000"/>
          <w:sz w:val="28"/>
          <w:szCs w:val="28"/>
          <w:lang w:eastAsia="it-IT"/>
        </w:rPr>
        <w:drawing>
          <wp:inline distT="0" distB="0" distL="0" distR="0" wp14:anchorId="17764146" wp14:editId="2EB2C73D">
            <wp:extent cx="3790950" cy="5095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5095875"/>
                    </a:xfrm>
                    <a:prstGeom prst="rect">
                      <a:avLst/>
                    </a:prstGeom>
                    <a:noFill/>
                    <a:ln>
                      <a:noFill/>
                    </a:ln>
                  </pic:spPr>
                </pic:pic>
              </a:graphicData>
            </a:graphic>
          </wp:inline>
        </w:drawing>
      </w:r>
      <w:r>
        <w:rPr>
          <w:rFonts w:eastAsia="Times New Roman" w:cstheme="minorHAnsi"/>
          <w:color w:val="000000"/>
          <w:sz w:val="28"/>
          <w:szCs w:val="28"/>
          <w:lang w:eastAsia="it-IT"/>
        </w:rPr>
        <w:t xml:space="preserve">          </w:t>
      </w:r>
    </w:p>
    <w:p w14:paraId="24F0340B" w14:textId="77777777" w:rsidR="00162E0A" w:rsidRDefault="00162E0A" w:rsidP="002A7161">
      <w:pPr>
        <w:rPr>
          <w:rFonts w:eastAsia="Times New Roman" w:cstheme="minorHAnsi"/>
          <w:color w:val="000000"/>
          <w:sz w:val="28"/>
          <w:szCs w:val="28"/>
          <w:lang w:eastAsia="it-IT"/>
        </w:rPr>
      </w:pPr>
    </w:p>
    <w:p w14:paraId="2E094604" w14:textId="77777777" w:rsidR="0010716D" w:rsidRDefault="001B4507" w:rsidP="002A7161">
      <w:proofErr w:type="spellStart"/>
      <w:r>
        <w:rPr>
          <w:rFonts w:eastAsia="Times New Roman" w:cstheme="minorHAnsi"/>
          <w:color w:val="000000"/>
          <w:sz w:val="28"/>
          <w:szCs w:val="28"/>
          <w:lang w:eastAsia="it-IT"/>
        </w:rPr>
        <w:t>Shamsia</w:t>
      </w:r>
      <w:proofErr w:type="spellEnd"/>
      <w:r>
        <w:rPr>
          <w:rFonts w:eastAsia="Times New Roman" w:cstheme="minorHAnsi"/>
          <w:color w:val="000000"/>
          <w:sz w:val="28"/>
          <w:szCs w:val="28"/>
          <w:lang w:eastAsia="it-IT"/>
        </w:rPr>
        <w:t xml:space="preserve"> </w:t>
      </w:r>
      <w:proofErr w:type="spellStart"/>
      <w:r>
        <w:rPr>
          <w:rFonts w:eastAsia="Times New Roman" w:cstheme="minorHAnsi"/>
          <w:color w:val="000000"/>
          <w:sz w:val="28"/>
          <w:szCs w:val="28"/>
          <w:lang w:eastAsia="it-IT"/>
        </w:rPr>
        <w:t>Hassani</w:t>
      </w:r>
      <w:proofErr w:type="spellEnd"/>
      <w:r>
        <w:rPr>
          <w:rFonts w:eastAsia="Times New Roman" w:cstheme="minorHAnsi"/>
          <w:color w:val="000000"/>
          <w:sz w:val="28"/>
          <w:szCs w:val="28"/>
          <w:lang w:eastAsia="it-IT"/>
        </w:rPr>
        <w:t xml:space="preserve">, Kabul 2014, </w:t>
      </w:r>
      <w:r w:rsidRPr="001B4507">
        <w:rPr>
          <w:rFonts w:eastAsia="Times New Roman" w:cstheme="minorHAnsi"/>
          <w:i/>
          <w:color w:val="000000"/>
          <w:sz w:val="28"/>
          <w:szCs w:val="28"/>
          <w:lang w:eastAsia="it-IT"/>
        </w:rPr>
        <w:t>Magic,</w:t>
      </w:r>
      <w:r>
        <w:rPr>
          <w:rFonts w:eastAsia="Times New Roman" w:cstheme="minorHAnsi"/>
          <w:i/>
          <w:color w:val="000000"/>
          <w:sz w:val="28"/>
          <w:szCs w:val="28"/>
          <w:lang w:eastAsia="it-IT"/>
        </w:rPr>
        <w:t xml:space="preserve"> </w:t>
      </w:r>
      <w:proofErr w:type="spellStart"/>
      <w:r w:rsidRPr="001B4507">
        <w:rPr>
          <w:rFonts w:eastAsia="Times New Roman" w:cstheme="minorHAnsi"/>
          <w:i/>
          <w:color w:val="000000"/>
          <w:sz w:val="28"/>
          <w:szCs w:val="28"/>
          <w:lang w:eastAsia="it-IT"/>
        </w:rPr>
        <w:t>pasted</w:t>
      </w:r>
      <w:proofErr w:type="spellEnd"/>
      <w:r w:rsidRPr="001B4507">
        <w:rPr>
          <w:rFonts w:eastAsia="Times New Roman" w:cstheme="minorHAnsi"/>
          <w:i/>
          <w:color w:val="000000"/>
          <w:sz w:val="28"/>
          <w:szCs w:val="28"/>
          <w:lang w:eastAsia="it-IT"/>
        </w:rPr>
        <w:t xml:space="preserve"> on </w:t>
      </w:r>
      <w:proofErr w:type="spellStart"/>
      <w:r w:rsidRPr="001B4507">
        <w:rPr>
          <w:rFonts w:eastAsia="Times New Roman" w:cstheme="minorHAnsi"/>
          <w:i/>
          <w:color w:val="000000"/>
          <w:sz w:val="28"/>
          <w:szCs w:val="28"/>
          <w:lang w:eastAsia="it-IT"/>
        </w:rPr>
        <w:t>footpath</w:t>
      </w:r>
      <w:proofErr w:type="spellEnd"/>
      <w:r>
        <w:rPr>
          <w:rFonts w:eastAsia="Times New Roman" w:cstheme="minorHAnsi"/>
          <w:i/>
          <w:color w:val="000000"/>
          <w:sz w:val="28"/>
          <w:szCs w:val="28"/>
          <w:lang w:eastAsia="it-IT"/>
        </w:rPr>
        <w:t xml:space="preserve"> (incantesimo sul marciapiede)</w:t>
      </w:r>
      <w:r w:rsidR="00083CDA" w:rsidRPr="00083CDA">
        <w:t xml:space="preserve"> </w:t>
      </w:r>
    </w:p>
    <w:p w14:paraId="34CFCDE3" w14:textId="77777777" w:rsidR="003963C8" w:rsidRDefault="00083CDA" w:rsidP="002A7161">
      <w:pPr>
        <w:rPr>
          <w:rFonts w:eastAsia="Times New Roman" w:cstheme="minorHAnsi"/>
          <w:i/>
          <w:color w:val="000000"/>
          <w:sz w:val="28"/>
          <w:szCs w:val="28"/>
          <w:lang w:eastAsia="it-IT"/>
        </w:rPr>
      </w:pPr>
      <w:r w:rsidRPr="00083CDA">
        <w:rPr>
          <w:rFonts w:eastAsia="Times New Roman" w:cstheme="minorHAnsi"/>
          <w:i/>
          <w:color w:val="000000"/>
          <w:sz w:val="28"/>
          <w:szCs w:val="28"/>
          <w:lang w:eastAsia="it-IT"/>
        </w:rPr>
        <w:t>https://artsandculture.google.com/asset/magic-pasted-on-footpath-shamsia-hassani/twGKuZOB4bjedQ</w:t>
      </w:r>
    </w:p>
    <w:p w14:paraId="231A4D6A" w14:textId="77777777" w:rsidR="003963C8" w:rsidRDefault="003963C8" w:rsidP="002A7161">
      <w:pPr>
        <w:rPr>
          <w:rFonts w:eastAsia="Times New Roman" w:cstheme="minorHAnsi"/>
          <w:i/>
          <w:color w:val="000000"/>
          <w:sz w:val="28"/>
          <w:szCs w:val="28"/>
          <w:lang w:eastAsia="it-IT"/>
        </w:rPr>
      </w:pPr>
    </w:p>
    <w:p w14:paraId="4318AE14" w14:textId="77777777" w:rsidR="003963C8" w:rsidRPr="003963C8" w:rsidRDefault="003963C8" w:rsidP="002A7161">
      <w:pPr>
        <w:rPr>
          <w:rFonts w:eastAsia="Times New Roman" w:cstheme="minorHAnsi"/>
          <w:i/>
          <w:color w:val="000000"/>
          <w:sz w:val="28"/>
          <w:szCs w:val="28"/>
          <w:lang w:eastAsia="it-IT"/>
        </w:rPr>
      </w:pPr>
    </w:p>
    <w:p w14:paraId="24DB158D" w14:textId="77777777" w:rsidR="002A7161" w:rsidRPr="002769C0" w:rsidRDefault="0077056A" w:rsidP="0077056A">
      <w:pPr>
        <w:rPr>
          <w:rFonts w:eastAsia="Times New Roman" w:cstheme="minorHAnsi"/>
          <w:b/>
          <w:color w:val="000000"/>
          <w:sz w:val="28"/>
          <w:szCs w:val="28"/>
          <w:lang w:eastAsia="it-IT"/>
        </w:rPr>
      </w:pPr>
      <w:r w:rsidRPr="002769C0">
        <w:rPr>
          <w:rFonts w:eastAsia="Times New Roman" w:cstheme="minorHAnsi"/>
          <w:b/>
          <w:color w:val="000000"/>
          <w:sz w:val="28"/>
          <w:szCs w:val="28"/>
          <w:lang w:eastAsia="it-IT"/>
        </w:rPr>
        <w:t>PREGHIERA CONCLUSIVA</w:t>
      </w:r>
    </w:p>
    <w:p w14:paraId="03D6855D" w14:textId="77777777" w:rsidR="0077056A" w:rsidRDefault="0077056A" w:rsidP="0077056A">
      <w:pPr>
        <w:rPr>
          <w:rFonts w:eastAsia="Times New Roman" w:cstheme="minorHAnsi"/>
          <w:color w:val="000000"/>
          <w:sz w:val="28"/>
          <w:szCs w:val="28"/>
          <w:lang w:eastAsia="it-IT"/>
        </w:rPr>
      </w:pPr>
      <w:r>
        <w:rPr>
          <w:rFonts w:eastAsia="Times New Roman" w:cstheme="minorHAnsi"/>
          <w:color w:val="000000"/>
          <w:sz w:val="28"/>
          <w:szCs w:val="28"/>
          <w:lang w:eastAsia="it-IT"/>
        </w:rPr>
        <w:t>Concludiamo il nost</w:t>
      </w:r>
      <w:r w:rsidR="00926955">
        <w:rPr>
          <w:rFonts w:eastAsia="Times New Roman" w:cstheme="minorHAnsi"/>
          <w:color w:val="000000"/>
          <w:sz w:val="28"/>
          <w:szCs w:val="28"/>
          <w:lang w:eastAsia="it-IT"/>
        </w:rPr>
        <w:t>ro incontro</w:t>
      </w:r>
      <w:r w:rsidR="005704D7">
        <w:rPr>
          <w:rFonts w:eastAsia="Times New Roman" w:cstheme="minorHAnsi"/>
          <w:color w:val="000000"/>
          <w:sz w:val="28"/>
          <w:szCs w:val="28"/>
          <w:lang w:eastAsia="it-IT"/>
        </w:rPr>
        <w:t xml:space="preserve"> e raccogliamo le nostre intenzioni</w:t>
      </w:r>
      <w:r w:rsidR="00926955">
        <w:rPr>
          <w:rFonts w:eastAsia="Times New Roman" w:cstheme="minorHAnsi"/>
          <w:color w:val="000000"/>
          <w:sz w:val="28"/>
          <w:szCs w:val="28"/>
          <w:lang w:eastAsia="it-IT"/>
        </w:rPr>
        <w:t xml:space="preserve"> </w:t>
      </w:r>
      <w:r w:rsidR="005704D7">
        <w:rPr>
          <w:rFonts w:eastAsia="Times New Roman" w:cstheme="minorHAnsi"/>
          <w:color w:val="000000"/>
          <w:sz w:val="28"/>
          <w:szCs w:val="28"/>
          <w:lang w:eastAsia="it-IT"/>
        </w:rPr>
        <w:t xml:space="preserve">in una </w:t>
      </w:r>
      <w:proofErr w:type="gramStart"/>
      <w:r w:rsidR="005704D7">
        <w:rPr>
          <w:rFonts w:eastAsia="Times New Roman" w:cstheme="minorHAnsi"/>
          <w:color w:val="000000"/>
          <w:sz w:val="28"/>
          <w:szCs w:val="28"/>
          <w:lang w:eastAsia="it-IT"/>
        </w:rPr>
        <w:t xml:space="preserve">preghiera </w:t>
      </w:r>
      <w:r>
        <w:rPr>
          <w:rFonts w:eastAsia="Times New Roman" w:cstheme="minorHAnsi"/>
          <w:color w:val="000000"/>
          <w:sz w:val="28"/>
          <w:szCs w:val="28"/>
          <w:lang w:eastAsia="it-IT"/>
        </w:rPr>
        <w:t xml:space="preserve"> ispirata</w:t>
      </w:r>
      <w:proofErr w:type="gramEnd"/>
      <w:r>
        <w:rPr>
          <w:rFonts w:eastAsia="Times New Roman" w:cstheme="minorHAnsi"/>
          <w:color w:val="000000"/>
          <w:sz w:val="28"/>
          <w:szCs w:val="28"/>
          <w:lang w:eastAsia="it-IT"/>
        </w:rPr>
        <w:t xml:space="preserve"> dalle parole del Salmo 122 che poi </w:t>
      </w:r>
      <w:r w:rsidRPr="0077056A">
        <w:rPr>
          <w:rFonts w:eastAsia="Times New Roman" w:cstheme="minorHAnsi"/>
          <w:color w:val="000000"/>
          <w:sz w:val="28"/>
          <w:szCs w:val="28"/>
          <w:lang w:eastAsia="it-IT"/>
        </w:rPr>
        <w:t>canteremo insieme</w:t>
      </w:r>
    </w:p>
    <w:p w14:paraId="57C6EAAB" w14:textId="77777777" w:rsidR="0077056A" w:rsidRDefault="0077056A" w:rsidP="0077056A">
      <w:pPr>
        <w:pStyle w:val="Paragrafoelenco"/>
        <w:numPr>
          <w:ilvl w:val="0"/>
          <w:numId w:val="5"/>
        </w:numPr>
        <w:rPr>
          <w:rFonts w:eastAsia="Times New Roman" w:cstheme="minorHAnsi"/>
          <w:color w:val="000000"/>
          <w:sz w:val="28"/>
          <w:szCs w:val="28"/>
          <w:lang w:eastAsia="it-IT"/>
        </w:rPr>
      </w:pPr>
      <w:r>
        <w:rPr>
          <w:rFonts w:eastAsia="Times New Roman" w:cstheme="minorHAnsi"/>
          <w:color w:val="000000"/>
          <w:sz w:val="28"/>
          <w:szCs w:val="28"/>
          <w:lang w:eastAsia="it-IT"/>
        </w:rPr>
        <w:t>Quale gioia quando mi dissero…..</w:t>
      </w:r>
    </w:p>
    <w:p w14:paraId="05259092" w14:textId="77777777" w:rsidR="0077056A" w:rsidRDefault="0077056A" w:rsidP="0077056A">
      <w:pPr>
        <w:pStyle w:val="Paragrafoelenco"/>
        <w:numPr>
          <w:ilvl w:val="0"/>
          <w:numId w:val="5"/>
        </w:numPr>
        <w:rPr>
          <w:rFonts w:eastAsia="Times New Roman" w:cstheme="minorHAnsi"/>
          <w:color w:val="000000"/>
          <w:sz w:val="28"/>
          <w:szCs w:val="28"/>
          <w:lang w:eastAsia="it-IT"/>
        </w:rPr>
      </w:pPr>
      <w:r>
        <w:rPr>
          <w:rFonts w:eastAsia="Times New Roman" w:cstheme="minorHAnsi"/>
          <w:color w:val="000000"/>
          <w:sz w:val="28"/>
          <w:szCs w:val="28"/>
          <w:lang w:eastAsia="it-IT"/>
        </w:rPr>
        <w:t>Per i miei fratelli e i miei amici io dirò…..</w:t>
      </w:r>
    </w:p>
    <w:p w14:paraId="0D27DA7A" w14:textId="77777777" w:rsidR="002769C0" w:rsidRPr="005704D7" w:rsidRDefault="002769C0" w:rsidP="002769C0">
      <w:pPr>
        <w:pStyle w:val="Paragrafoelenco"/>
        <w:numPr>
          <w:ilvl w:val="0"/>
          <w:numId w:val="5"/>
        </w:numPr>
        <w:rPr>
          <w:rFonts w:eastAsia="Times New Roman" w:cstheme="minorHAnsi"/>
          <w:color w:val="000000"/>
          <w:sz w:val="28"/>
          <w:szCs w:val="28"/>
          <w:lang w:eastAsia="it-IT"/>
        </w:rPr>
      </w:pPr>
      <w:r w:rsidRPr="005704D7">
        <w:rPr>
          <w:rFonts w:eastAsia="Times New Roman" w:cstheme="minorHAnsi"/>
          <w:color w:val="000000"/>
          <w:sz w:val="28"/>
          <w:szCs w:val="28"/>
          <w:lang w:eastAsia="it-IT"/>
        </w:rPr>
        <w:t>Per amore della città domanderò…..</w:t>
      </w:r>
    </w:p>
    <w:p w14:paraId="4CF53EF4" w14:textId="77777777" w:rsidR="002769C0" w:rsidRPr="005704D7" w:rsidRDefault="0077056A" w:rsidP="002769C0">
      <w:pPr>
        <w:pStyle w:val="Paragrafoelenco"/>
        <w:numPr>
          <w:ilvl w:val="0"/>
          <w:numId w:val="5"/>
        </w:numPr>
        <w:rPr>
          <w:rFonts w:eastAsia="Times New Roman" w:cstheme="minorHAnsi"/>
          <w:color w:val="000000"/>
          <w:sz w:val="28"/>
          <w:szCs w:val="28"/>
          <w:lang w:eastAsia="it-IT"/>
        </w:rPr>
      </w:pPr>
      <w:r w:rsidRPr="005704D7">
        <w:rPr>
          <w:rFonts w:eastAsia="Times New Roman" w:cstheme="minorHAnsi"/>
          <w:color w:val="000000"/>
          <w:sz w:val="28"/>
          <w:szCs w:val="28"/>
          <w:lang w:eastAsia="it-IT"/>
        </w:rPr>
        <w:t>Per</w:t>
      </w:r>
      <w:r w:rsidR="002769C0" w:rsidRPr="005704D7">
        <w:rPr>
          <w:rFonts w:eastAsia="Times New Roman" w:cstheme="minorHAnsi"/>
          <w:color w:val="000000"/>
          <w:sz w:val="28"/>
          <w:szCs w:val="28"/>
          <w:lang w:eastAsia="it-IT"/>
        </w:rPr>
        <w:t xml:space="preserve"> </w:t>
      </w:r>
      <w:proofErr w:type="gramStart"/>
      <w:r w:rsidR="002769C0" w:rsidRPr="005704D7">
        <w:rPr>
          <w:rFonts w:eastAsia="Times New Roman" w:cstheme="minorHAnsi"/>
          <w:color w:val="000000"/>
          <w:sz w:val="28"/>
          <w:szCs w:val="28"/>
          <w:lang w:eastAsia="it-IT"/>
        </w:rPr>
        <w:t xml:space="preserve">amore </w:t>
      </w:r>
      <w:r w:rsidRPr="005704D7">
        <w:rPr>
          <w:rFonts w:eastAsia="Times New Roman" w:cstheme="minorHAnsi"/>
          <w:color w:val="000000"/>
          <w:sz w:val="28"/>
          <w:szCs w:val="28"/>
          <w:lang w:eastAsia="it-IT"/>
        </w:rPr>
        <w:t xml:space="preserve"> </w:t>
      </w:r>
      <w:r w:rsidR="002769C0" w:rsidRPr="005704D7">
        <w:rPr>
          <w:rFonts w:eastAsia="Times New Roman" w:cstheme="minorHAnsi"/>
          <w:color w:val="000000"/>
          <w:sz w:val="28"/>
          <w:szCs w:val="28"/>
          <w:lang w:eastAsia="it-IT"/>
        </w:rPr>
        <w:t>della</w:t>
      </w:r>
      <w:proofErr w:type="gramEnd"/>
      <w:r w:rsidR="002769C0" w:rsidRPr="005704D7">
        <w:rPr>
          <w:rFonts w:eastAsia="Times New Roman" w:cstheme="minorHAnsi"/>
          <w:color w:val="000000"/>
          <w:sz w:val="28"/>
          <w:szCs w:val="28"/>
          <w:lang w:eastAsia="it-IT"/>
        </w:rPr>
        <w:t xml:space="preserve"> casa del Signore chiederò</w:t>
      </w:r>
      <w:r w:rsidRPr="005704D7">
        <w:rPr>
          <w:rFonts w:eastAsia="Times New Roman" w:cstheme="minorHAnsi"/>
          <w:color w:val="000000"/>
          <w:sz w:val="28"/>
          <w:szCs w:val="28"/>
          <w:lang w:eastAsia="it-IT"/>
        </w:rPr>
        <w:t>….</w:t>
      </w:r>
    </w:p>
    <w:p w14:paraId="777CFF2A" w14:textId="77777777" w:rsidR="002769C0" w:rsidRPr="005704D7" w:rsidRDefault="002769C0" w:rsidP="002769C0">
      <w:pPr>
        <w:pStyle w:val="Paragrafoelenco"/>
        <w:ind w:left="1647"/>
        <w:rPr>
          <w:rFonts w:eastAsia="Times New Roman" w:cstheme="minorHAnsi"/>
          <w:color w:val="000000"/>
          <w:sz w:val="28"/>
          <w:szCs w:val="28"/>
          <w:lang w:eastAsia="it-IT"/>
        </w:rPr>
      </w:pPr>
    </w:p>
    <w:p w14:paraId="1155D703" w14:textId="77777777" w:rsidR="002769C0" w:rsidRDefault="002769C0" w:rsidP="002769C0">
      <w:pPr>
        <w:rPr>
          <w:b/>
          <w:sz w:val="28"/>
          <w:szCs w:val="28"/>
        </w:rPr>
      </w:pPr>
      <w:r w:rsidRPr="005704D7">
        <w:rPr>
          <w:b/>
          <w:sz w:val="28"/>
          <w:szCs w:val="28"/>
        </w:rPr>
        <w:t>Canto: Quale gioia mi dissero “Andremo alla casa del Signore” (dal salmo 122)</w:t>
      </w:r>
    </w:p>
    <w:p w14:paraId="25263F2B" w14:textId="77777777" w:rsidR="00162E0A" w:rsidRPr="005704D7" w:rsidRDefault="00162E0A" w:rsidP="002769C0">
      <w:pPr>
        <w:rPr>
          <w:rFonts w:eastAsia="Times New Roman" w:cstheme="minorHAnsi"/>
          <w:b/>
          <w:color w:val="000000"/>
          <w:sz w:val="28"/>
          <w:szCs w:val="28"/>
          <w:lang w:eastAsia="it-IT"/>
        </w:rPr>
      </w:pPr>
    </w:p>
    <w:p w14:paraId="47522D7C" w14:textId="77777777" w:rsidR="002769C0" w:rsidRPr="005704D7" w:rsidRDefault="002769C0" w:rsidP="002769C0">
      <w:pPr>
        <w:ind w:left="927"/>
        <w:rPr>
          <w:b/>
          <w:sz w:val="28"/>
          <w:szCs w:val="28"/>
        </w:rPr>
      </w:pPr>
    </w:p>
    <w:p w14:paraId="36A7D839" w14:textId="77777777" w:rsidR="002769C0" w:rsidRDefault="002769C0" w:rsidP="002769C0">
      <w:pPr>
        <w:pStyle w:val="Paragrafoelenco"/>
        <w:ind w:left="1647"/>
        <w:rPr>
          <w:rFonts w:eastAsia="Times New Roman" w:cstheme="minorHAnsi"/>
          <w:color w:val="000000"/>
          <w:sz w:val="28"/>
          <w:szCs w:val="28"/>
          <w:lang w:eastAsia="it-IT"/>
        </w:rPr>
      </w:pPr>
    </w:p>
    <w:p w14:paraId="601EC4F1" w14:textId="77777777" w:rsidR="002769C0" w:rsidRPr="0077056A" w:rsidRDefault="002769C0" w:rsidP="002769C0">
      <w:pPr>
        <w:pStyle w:val="Paragrafoelenco"/>
        <w:ind w:left="1647"/>
        <w:rPr>
          <w:rFonts w:eastAsia="Times New Roman" w:cstheme="minorHAnsi"/>
          <w:color w:val="000000"/>
          <w:sz w:val="28"/>
          <w:szCs w:val="28"/>
          <w:lang w:eastAsia="it-IT"/>
        </w:rPr>
      </w:pPr>
    </w:p>
    <w:sectPr w:rsidR="002769C0" w:rsidRPr="007705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34402"/>
    <w:multiLevelType w:val="hybridMultilevel"/>
    <w:tmpl w:val="0A4C7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FC514E"/>
    <w:multiLevelType w:val="hybridMultilevel"/>
    <w:tmpl w:val="AB5A210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3FC2423A"/>
    <w:multiLevelType w:val="hybridMultilevel"/>
    <w:tmpl w:val="E7EA7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F72072"/>
    <w:multiLevelType w:val="hybridMultilevel"/>
    <w:tmpl w:val="C6B6E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F66A3C"/>
    <w:multiLevelType w:val="hybridMultilevel"/>
    <w:tmpl w:val="33443CAC"/>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B"/>
    <w:rsid w:val="000216F0"/>
    <w:rsid w:val="00083CDA"/>
    <w:rsid w:val="0010716D"/>
    <w:rsid w:val="00135115"/>
    <w:rsid w:val="00162E0A"/>
    <w:rsid w:val="00182DCA"/>
    <w:rsid w:val="001868D2"/>
    <w:rsid w:val="001B4507"/>
    <w:rsid w:val="0024579B"/>
    <w:rsid w:val="00253E0F"/>
    <w:rsid w:val="002769C0"/>
    <w:rsid w:val="002A7161"/>
    <w:rsid w:val="002C2211"/>
    <w:rsid w:val="003963C8"/>
    <w:rsid w:val="00434435"/>
    <w:rsid w:val="005704D7"/>
    <w:rsid w:val="00752469"/>
    <w:rsid w:val="0077056A"/>
    <w:rsid w:val="0077357A"/>
    <w:rsid w:val="00926955"/>
    <w:rsid w:val="009928AF"/>
    <w:rsid w:val="009D71EF"/>
    <w:rsid w:val="00AA433E"/>
    <w:rsid w:val="00CA1FA2"/>
    <w:rsid w:val="00CE549A"/>
    <w:rsid w:val="00CE5F32"/>
    <w:rsid w:val="00D24614"/>
    <w:rsid w:val="00DE07CA"/>
    <w:rsid w:val="00E11E8B"/>
    <w:rsid w:val="00E7036F"/>
    <w:rsid w:val="00EF39B6"/>
    <w:rsid w:val="00F06572"/>
    <w:rsid w:val="00F11735"/>
    <w:rsid w:val="00FA2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AFC3"/>
  <w15:chartTrackingRefBased/>
  <w15:docId w15:val="{5F4D35FE-12EA-44A5-A2C2-46D895EF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1E8B"/>
    <w:pPr>
      <w:ind w:left="720"/>
      <w:contextualSpacing/>
    </w:pPr>
  </w:style>
  <w:style w:type="paragraph" w:customStyle="1" w:styleId="line">
    <w:name w:val="line"/>
    <w:basedOn w:val="Normale"/>
    <w:rsid w:val="00CE5F32"/>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ext">
    <w:name w:val="text"/>
    <w:basedOn w:val="Carpredefinitoparagrafo"/>
    <w:rsid w:val="00CE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838131">
      <w:bodyDiv w:val="1"/>
      <w:marLeft w:val="0"/>
      <w:marRight w:val="0"/>
      <w:marTop w:val="0"/>
      <w:marBottom w:val="0"/>
      <w:divBdr>
        <w:top w:val="none" w:sz="0" w:space="0" w:color="auto"/>
        <w:left w:val="none" w:sz="0" w:space="0" w:color="auto"/>
        <w:bottom w:val="none" w:sz="0" w:space="0" w:color="auto"/>
        <w:right w:val="none" w:sz="0" w:space="0" w:color="auto"/>
      </w:divBdr>
      <w:divsChild>
        <w:div w:id="934900197">
          <w:marLeft w:val="0"/>
          <w:marRight w:val="0"/>
          <w:marTop w:val="150"/>
          <w:marBottom w:val="0"/>
          <w:divBdr>
            <w:top w:val="none" w:sz="0" w:space="0" w:color="auto"/>
            <w:left w:val="none" w:sz="0" w:space="0" w:color="auto"/>
            <w:bottom w:val="none" w:sz="0" w:space="0" w:color="auto"/>
            <w:right w:val="none" w:sz="0" w:space="0" w:color="auto"/>
          </w:divBdr>
        </w:div>
      </w:divsChild>
    </w:div>
    <w:div w:id="761950588">
      <w:bodyDiv w:val="1"/>
      <w:marLeft w:val="0"/>
      <w:marRight w:val="0"/>
      <w:marTop w:val="0"/>
      <w:marBottom w:val="0"/>
      <w:divBdr>
        <w:top w:val="none" w:sz="0" w:space="0" w:color="auto"/>
        <w:left w:val="none" w:sz="0" w:space="0" w:color="auto"/>
        <w:bottom w:val="none" w:sz="0" w:space="0" w:color="auto"/>
        <w:right w:val="none" w:sz="0" w:space="0" w:color="auto"/>
      </w:divBdr>
      <w:divsChild>
        <w:div w:id="329254196">
          <w:marLeft w:val="240"/>
          <w:marRight w:val="0"/>
          <w:marTop w:val="240"/>
          <w:marBottom w:val="240"/>
          <w:divBdr>
            <w:top w:val="none" w:sz="0" w:space="0" w:color="auto"/>
            <w:left w:val="none" w:sz="0" w:space="0" w:color="auto"/>
            <w:bottom w:val="none" w:sz="0" w:space="0" w:color="auto"/>
            <w:right w:val="none" w:sz="0" w:space="0" w:color="auto"/>
          </w:divBdr>
        </w:div>
        <w:div w:id="699475297">
          <w:marLeft w:val="240"/>
          <w:marRight w:val="0"/>
          <w:marTop w:val="240"/>
          <w:marBottom w:val="240"/>
          <w:divBdr>
            <w:top w:val="none" w:sz="0" w:space="0" w:color="auto"/>
            <w:left w:val="none" w:sz="0" w:space="0" w:color="auto"/>
            <w:bottom w:val="none" w:sz="0" w:space="0" w:color="auto"/>
            <w:right w:val="none" w:sz="0" w:space="0" w:color="auto"/>
          </w:divBdr>
        </w:div>
        <w:div w:id="2049643392">
          <w:marLeft w:val="240"/>
          <w:marRight w:val="0"/>
          <w:marTop w:val="240"/>
          <w:marBottom w:val="240"/>
          <w:divBdr>
            <w:top w:val="none" w:sz="0" w:space="0" w:color="auto"/>
            <w:left w:val="none" w:sz="0" w:space="0" w:color="auto"/>
            <w:bottom w:val="none" w:sz="0" w:space="0" w:color="auto"/>
            <w:right w:val="none" w:sz="0" w:space="0" w:color="auto"/>
          </w:divBdr>
        </w:div>
        <w:div w:id="860554702">
          <w:marLeft w:val="240"/>
          <w:marRight w:val="0"/>
          <w:marTop w:val="240"/>
          <w:marBottom w:val="240"/>
          <w:divBdr>
            <w:top w:val="none" w:sz="0" w:space="0" w:color="auto"/>
            <w:left w:val="none" w:sz="0" w:space="0" w:color="auto"/>
            <w:bottom w:val="none" w:sz="0" w:space="0" w:color="auto"/>
            <w:right w:val="none" w:sz="0" w:space="0" w:color="auto"/>
          </w:divBdr>
        </w:div>
      </w:divsChild>
    </w:div>
    <w:div w:id="783963860">
      <w:bodyDiv w:val="1"/>
      <w:marLeft w:val="0"/>
      <w:marRight w:val="0"/>
      <w:marTop w:val="0"/>
      <w:marBottom w:val="0"/>
      <w:divBdr>
        <w:top w:val="none" w:sz="0" w:space="0" w:color="auto"/>
        <w:left w:val="none" w:sz="0" w:space="0" w:color="auto"/>
        <w:bottom w:val="none" w:sz="0" w:space="0" w:color="auto"/>
        <w:right w:val="none" w:sz="0" w:space="0" w:color="auto"/>
      </w:divBdr>
      <w:divsChild>
        <w:div w:id="1193956673">
          <w:marLeft w:val="0"/>
          <w:marRight w:val="0"/>
          <w:marTop w:val="150"/>
          <w:marBottom w:val="0"/>
          <w:divBdr>
            <w:top w:val="none" w:sz="0" w:space="0" w:color="auto"/>
            <w:left w:val="none" w:sz="0" w:space="0" w:color="auto"/>
            <w:bottom w:val="none" w:sz="0" w:space="0" w:color="auto"/>
            <w:right w:val="none" w:sz="0" w:space="0" w:color="auto"/>
          </w:divBdr>
        </w:div>
      </w:divsChild>
    </w:div>
    <w:div w:id="965740236">
      <w:bodyDiv w:val="1"/>
      <w:marLeft w:val="0"/>
      <w:marRight w:val="0"/>
      <w:marTop w:val="0"/>
      <w:marBottom w:val="0"/>
      <w:divBdr>
        <w:top w:val="none" w:sz="0" w:space="0" w:color="auto"/>
        <w:left w:val="none" w:sz="0" w:space="0" w:color="auto"/>
        <w:bottom w:val="none" w:sz="0" w:space="0" w:color="auto"/>
        <w:right w:val="none" w:sz="0" w:space="0" w:color="auto"/>
      </w:divBdr>
      <w:divsChild>
        <w:div w:id="25705664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1077</Words>
  <Characters>6143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CHIARA FERRARESI</cp:lastModifiedBy>
  <cp:revision>2</cp:revision>
  <dcterms:created xsi:type="dcterms:W3CDTF">2021-10-19T15:49:00Z</dcterms:created>
  <dcterms:modified xsi:type="dcterms:W3CDTF">2021-10-19T15:49:00Z</dcterms:modified>
</cp:coreProperties>
</file>